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625" w:rsidRPr="006233E8" w:rsidRDefault="00A31625" w:rsidP="00A31625">
      <w:pPr>
        <w:shd w:val="clear" w:color="auto" w:fill="00B0F0"/>
        <w:tabs>
          <w:tab w:val="left" w:pos="3544"/>
        </w:tabs>
        <w:spacing w:before="240" w:after="0" w:line="240" w:lineRule="auto"/>
        <w:ind w:left="284" w:right="27" w:firstLine="180"/>
        <w:rPr>
          <w:rFonts w:asciiTheme="majorBidi" w:hAnsiTheme="majorBidi" w:cstheme="majorBidi"/>
          <w:b/>
          <w:bCs/>
          <w:i/>
          <w:iCs/>
          <w:color w:val="FF0000"/>
          <w:sz w:val="48"/>
          <w:szCs w:val="48"/>
          <w:u w:val="single"/>
          <w:lang w:val="fr-FR"/>
        </w:rPr>
      </w:pPr>
      <w:r w:rsidRPr="006233E8">
        <w:rPr>
          <w:rFonts w:asciiTheme="majorBidi" w:hAnsiTheme="majorBidi" w:cstheme="majorBidi"/>
          <w:b/>
          <w:bCs/>
          <w:i/>
          <w:iCs/>
          <w:color w:val="FF0000"/>
          <w:sz w:val="48"/>
          <w:szCs w:val="48"/>
          <w:u w:val="single"/>
        </w:rPr>
        <w:t>Montage en série et montage en parallèle</w:t>
      </w:r>
    </w:p>
    <w:p w:rsidR="00F562DF" w:rsidRPr="00322E9E" w:rsidRDefault="00A31625" w:rsidP="00A31625">
      <w:pPr>
        <w:shd w:val="clear" w:color="auto" w:fill="00B0F0"/>
        <w:tabs>
          <w:tab w:val="left" w:pos="3544"/>
        </w:tabs>
        <w:spacing w:after="0" w:line="240" w:lineRule="auto"/>
        <w:ind w:left="284" w:right="27" w:firstLine="180"/>
        <w:rPr>
          <w:rFonts w:asciiTheme="majorBidi" w:hAnsiTheme="majorBidi" w:cstheme="majorBidi"/>
          <w:b/>
          <w:bCs/>
          <w:color w:val="FF0000"/>
          <w:sz w:val="48"/>
          <w:szCs w:val="48"/>
          <w:u w:val="single"/>
          <w:rtl/>
          <w:lang w:bidi="ar-MA"/>
        </w:rPr>
      </w:pPr>
      <w:r w:rsidRPr="00A31625">
        <w:rPr>
          <w:rFonts w:ascii="Sakkal Majalla" w:hAnsi="Sakkal Majalla" w:cs="Sakkal Majalla" w:hint="cs"/>
          <w:b/>
          <w:bCs/>
          <w:color w:val="FF0000"/>
          <w:sz w:val="48"/>
          <w:szCs w:val="48"/>
          <w:u w:val="single"/>
          <w:rtl/>
          <w:lang w:bidi="ar-MA"/>
        </w:rPr>
        <w:t>التر</w:t>
      </w:r>
      <w:r w:rsidR="00BC2ED2" w:rsidRPr="00A31625">
        <w:rPr>
          <w:rFonts w:ascii="Sakkal Majalla" w:hAnsi="Sakkal Majalla" w:cs="Sakkal Majalla" w:hint="cs"/>
          <w:b/>
          <w:bCs/>
          <w:color w:val="FF0000"/>
          <w:sz w:val="48"/>
          <w:szCs w:val="48"/>
          <w:u w:val="single"/>
          <w:rtl/>
          <w:lang w:bidi="ar-MA"/>
        </w:rPr>
        <w:t>كيب</w:t>
      </w:r>
      <w:r>
        <w:rPr>
          <w:rFonts w:ascii="Sakkal Majalla" w:hAnsi="Sakkal Majalla" w:cs="Sakkal Majalla" w:hint="cs"/>
          <w:b/>
          <w:bCs/>
          <w:color w:val="FF0000"/>
          <w:sz w:val="48"/>
          <w:szCs w:val="48"/>
          <w:u w:val="single"/>
          <w:rtl/>
          <w:lang w:bidi="ar-MA"/>
        </w:rPr>
        <w:t xml:space="preserve"> على التوالي والتركيب على التوازي</w:t>
      </w:r>
    </w:p>
    <w:p w:rsidR="00F562DF" w:rsidRPr="00AE5742" w:rsidRDefault="00AB0D43" w:rsidP="00AB0D43">
      <w:pPr>
        <w:pStyle w:val="Paragraphedeliste"/>
        <w:numPr>
          <w:ilvl w:val="0"/>
          <w:numId w:val="1"/>
        </w:numPr>
        <w:tabs>
          <w:tab w:val="left" w:pos="3544"/>
        </w:tabs>
        <w:spacing w:before="240" w:after="0" w:line="240" w:lineRule="auto"/>
        <w:ind w:left="567" w:hanging="567"/>
        <w:jc w:val="both"/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  <w:t>Montage en série</w:t>
      </w:r>
    </w:p>
    <w:p w:rsidR="00AB2E9A" w:rsidRPr="00AE5742" w:rsidRDefault="00C57046" w:rsidP="003665DF">
      <w:pPr>
        <w:pStyle w:val="Sansinterligne"/>
        <w:numPr>
          <w:ilvl w:val="0"/>
          <w:numId w:val="2"/>
        </w:numPr>
        <w:spacing w:line="360" w:lineRule="auto"/>
        <w:jc w:val="both"/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  <w:t xml:space="preserve">Expérience </w:t>
      </w:r>
    </w:p>
    <w:p w:rsidR="002C78EA" w:rsidRDefault="001253C0" w:rsidP="001253C0">
      <w:pPr>
        <w:pStyle w:val="Paragraphedeliste"/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On réalise les expériences ci-dessous :</w:t>
      </w:r>
    </w:p>
    <w:p w:rsidR="001253C0" w:rsidRDefault="000F4062" w:rsidP="00D03A32">
      <w:pPr>
        <w:spacing w:after="0"/>
        <w:rPr>
          <w:rFonts w:asciiTheme="majorBidi" w:hAnsiTheme="majorBidi" w:cstheme="majorBidi"/>
          <w:sz w:val="24"/>
          <w:szCs w:val="24"/>
        </w:rPr>
      </w:pPr>
      <w:r>
        <w:rPr>
          <w:noProof/>
          <w:lang w:val="fr-FR" w:eastAsia="fr-FR"/>
        </w:rPr>
        <w:drawing>
          <wp:inline distT="0" distB="0" distL="0" distR="0">
            <wp:extent cx="6524625" cy="1409700"/>
            <wp:effectExtent l="0" t="0" r="9525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4625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53C0" w:rsidRPr="00224C69" w:rsidRDefault="00224C69" w:rsidP="00224C69">
      <w:pPr>
        <w:pStyle w:val="Sansinterligne"/>
        <w:numPr>
          <w:ilvl w:val="0"/>
          <w:numId w:val="2"/>
        </w:numPr>
        <w:spacing w:line="360" w:lineRule="auto"/>
        <w:jc w:val="both"/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</w:pPr>
      <w:r w:rsidRPr="00224C69"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  <w:t xml:space="preserve">Observation </w:t>
      </w:r>
    </w:p>
    <w:p w:rsidR="00224C69" w:rsidRDefault="002D7798" w:rsidP="002D7798">
      <w:pPr>
        <w:pStyle w:val="Paragraphedeliste"/>
        <w:numPr>
          <w:ilvl w:val="0"/>
          <w:numId w:val="17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Lorsqu’on rajoute la lampe L</w:t>
      </w:r>
      <w:r w:rsidRPr="00B345E2">
        <w:rPr>
          <w:rFonts w:asciiTheme="majorBidi" w:hAnsiTheme="majorBidi" w:cstheme="majorBidi"/>
          <w:sz w:val="24"/>
          <w:szCs w:val="24"/>
          <w:vertAlign w:val="subscript"/>
        </w:rPr>
        <w:t>3</w:t>
      </w:r>
      <w:r>
        <w:rPr>
          <w:rFonts w:asciiTheme="majorBidi" w:hAnsiTheme="majorBidi" w:cstheme="majorBidi"/>
          <w:sz w:val="24"/>
          <w:szCs w:val="24"/>
        </w:rPr>
        <w:t xml:space="preserve"> en série avec les lampes L</w:t>
      </w:r>
      <w:r w:rsidRPr="00B345E2">
        <w:rPr>
          <w:rFonts w:asciiTheme="majorBidi" w:hAnsiTheme="majorBidi" w:cstheme="majorBidi"/>
          <w:sz w:val="24"/>
          <w:szCs w:val="24"/>
          <w:vertAlign w:val="subscript"/>
        </w:rPr>
        <w:t>1</w:t>
      </w:r>
      <w:r>
        <w:rPr>
          <w:rFonts w:asciiTheme="majorBidi" w:hAnsiTheme="majorBidi" w:cstheme="majorBidi"/>
          <w:sz w:val="24"/>
          <w:szCs w:val="24"/>
        </w:rPr>
        <w:t xml:space="preserve"> et L</w:t>
      </w:r>
      <w:r w:rsidRPr="00B345E2">
        <w:rPr>
          <w:rFonts w:asciiTheme="majorBidi" w:hAnsiTheme="majorBidi" w:cstheme="majorBidi"/>
          <w:sz w:val="24"/>
          <w:szCs w:val="24"/>
          <w:vertAlign w:val="subscript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 l’éclat de ces dernières diminue</w:t>
      </w:r>
    </w:p>
    <w:p w:rsidR="002D7798" w:rsidRDefault="002D7798" w:rsidP="002D7798">
      <w:pPr>
        <w:pStyle w:val="Paragraphedeliste"/>
        <w:numPr>
          <w:ilvl w:val="0"/>
          <w:numId w:val="17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Lorsque la lampe L</w:t>
      </w:r>
      <w:r w:rsidRPr="00B345E2">
        <w:rPr>
          <w:rFonts w:asciiTheme="majorBidi" w:hAnsiTheme="majorBidi" w:cstheme="majorBidi"/>
          <w:sz w:val="24"/>
          <w:szCs w:val="24"/>
          <w:vertAlign w:val="subscript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 est grillée les lampes L</w:t>
      </w:r>
      <w:r w:rsidRPr="00B345E2">
        <w:rPr>
          <w:rFonts w:asciiTheme="majorBidi" w:hAnsiTheme="majorBidi" w:cstheme="majorBidi"/>
          <w:sz w:val="24"/>
          <w:szCs w:val="24"/>
          <w:vertAlign w:val="subscript"/>
        </w:rPr>
        <w:t>1</w:t>
      </w:r>
      <w:r>
        <w:rPr>
          <w:rFonts w:asciiTheme="majorBidi" w:hAnsiTheme="majorBidi" w:cstheme="majorBidi"/>
          <w:sz w:val="24"/>
          <w:szCs w:val="24"/>
        </w:rPr>
        <w:t xml:space="preserve"> et L</w:t>
      </w:r>
      <w:r w:rsidRPr="00B345E2">
        <w:rPr>
          <w:rFonts w:asciiTheme="majorBidi" w:hAnsiTheme="majorBidi" w:cstheme="majorBidi"/>
          <w:sz w:val="24"/>
          <w:szCs w:val="24"/>
          <w:vertAlign w:val="subscript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 sont éteintes</w:t>
      </w:r>
    </w:p>
    <w:p w:rsidR="002D7798" w:rsidRDefault="002D7798" w:rsidP="002D7798">
      <w:pPr>
        <w:pStyle w:val="Paragraphedeliste"/>
        <w:numPr>
          <w:ilvl w:val="0"/>
          <w:numId w:val="17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D’une manière générale, si dans un circuit en série un récepteur est détérioré ou enlevé, les autres récepteurs ne fonctionnent pas.</w:t>
      </w:r>
    </w:p>
    <w:p w:rsidR="002D7798" w:rsidRPr="002D7798" w:rsidRDefault="002D7798" w:rsidP="002D7798">
      <w:pPr>
        <w:pStyle w:val="Sansinterligne"/>
        <w:numPr>
          <w:ilvl w:val="0"/>
          <w:numId w:val="2"/>
        </w:numPr>
        <w:spacing w:line="360" w:lineRule="auto"/>
        <w:jc w:val="both"/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</w:pPr>
      <w:r w:rsidRPr="002D7798"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  <w:t xml:space="preserve">Conclusion </w:t>
      </w:r>
    </w:p>
    <w:p w:rsidR="002D7798" w:rsidRDefault="005D234C" w:rsidP="002266DB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Dans un circuit électrique en série les dipôles sont reliés les uns à la suite des autres en ne formant qu’une seule</w:t>
      </w:r>
      <w:r w:rsidR="002266DB">
        <w:rPr>
          <w:rFonts w:asciiTheme="majorBidi" w:hAnsiTheme="majorBidi" w:cstheme="majorBidi"/>
          <w:sz w:val="24"/>
          <w:szCs w:val="24"/>
        </w:rPr>
        <w:t xml:space="preserve"> boucle.</w:t>
      </w:r>
    </w:p>
    <w:p w:rsidR="00370F35" w:rsidRDefault="00370F35" w:rsidP="002D7798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 w:rsidRPr="00A371EF">
        <w:rPr>
          <w:rFonts w:asciiTheme="majorBidi" w:hAnsiTheme="majorBidi" w:cstheme="majorBidi"/>
          <w:b/>
          <w:bCs/>
          <w:color w:val="C00000"/>
          <w:sz w:val="24"/>
          <w:szCs w:val="24"/>
          <w:u w:val="single"/>
        </w:rPr>
        <w:t>Remarque</w:t>
      </w:r>
      <w:r w:rsidRPr="00A371EF">
        <w:rPr>
          <w:rFonts w:asciiTheme="majorBidi" w:hAnsiTheme="majorBidi" w:cstheme="majorBidi"/>
          <w:color w:val="C00000"/>
          <w:sz w:val="24"/>
          <w:szCs w:val="24"/>
        </w:rPr>
        <w:t> </w:t>
      </w:r>
      <w:r w:rsidRPr="00C277B3">
        <w:rPr>
          <w:rFonts w:asciiTheme="majorBidi" w:hAnsiTheme="majorBidi" w:cstheme="majorBidi"/>
          <w:b/>
          <w:bCs/>
          <w:color w:val="C00000"/>
          <w:sz w:val="24"/>
          <w:szCs w:val="24"/>
        </w:rPr>
        <w:t>:</w:t>
      </w:r>
    </w:p>
    <w:p w:rsidR="00370F35" w:rsidRDefault="004553F4" w:rsidP="00E37DA2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La place du dipôle n’a pas d’importance ; si l’une des lampes est dévissée (ou grillée), les autres sont éteintes car le circuit est ouvert.</w:t>
      </w:r>
    </w:p>
    <w:p w:rsidR="00A15A58" w:rsidRDefault="00A15A58" w:rsidP="00A15A58">
      <w:pPr>
        <w:spacing w:after="0" w:line="240" w:lineRule="auto"/>
        <w:ind w:firstLine="75"/>
        <w:jc w:val="both"/>
        <w:rPr>
          <w:rFonts w:asciiTheme="majorBidi" w:eastAsia="Times New Roman" w:hAnsiTheme="majorBidi" w:cstheme="majorBidi"/>
          <w:color w:val="333333"/>
          <w:sz w:val="24"/>
          <w:szCs w:val="24"/>
          <w:highlight w:val="yellow"/>
          <w:lang w:eastAsia="fr-FR"/>
        </w:rPr>
      </w:pPr>
      <w:r>
        <w:rPr>
          <w:rFonts w:asciiTheme="majorBidi" w:eastAsia="Times New Roman" w:hAnsiTheme="majorBidi" w:cstheme="majorBidi"/>
          <w:b/>
          <w:bCs/>
          <w:color w:val="00B050"/>
          <w:sz w:val="28"/>
          <w:szCs w:val="28"/>
          <w:u w:val="single"/>
          <w:bdr w:val="none" w:sz="0" w:space="0" w:color="auto" w:frame="1"/>
          <w:lang w:eastAsia="fr-FR"/>
        </w:rPr>
        <w:t>Inconvénients </w:t>
      </w:r>
      <w:r w:rsidRPr="00A15A58">
        <w:rPr>
          <w:rFonts w:asciiTheme="majorBidi" w:eastAsia="Times New Roman" w:hAnsiTheme="majorBidi" w:cstheme="majorBidi"/>
          <w:color w:val="333333"/>
          <w:sz w:val="24"/>
          <w:szCs w:val="24"/>
          <w:highlight w:val="yellow"/>
          <w:lang w:eastAsia="fr-FR"/>
        </w:rPr>
        <w:t xml:space="preserve"> </w:t>
      </w:r>
    </w:p>
    <w:p w:rsidR="00A15A58" w:rsidRPr="00245DB1" w:rsidRDefault="00A15A58" w:rsidP="00245DB1">
      <w:pPr>
        <w:spacing w:after="0" w:line="240" w:lineRule="auto"/>
        <w:ind w:firstLine="426"/>
        <w:jc w:val="both"/>
        <w:rPr>
          <w:rFonts w:asciiTheme="majorBidi" w:eastAsia="Times New Roman" w:hAnsiTheme="majorBidi" w:cstheme="majorBidi"/>
          <w:color w:val="333333"/>
          <w:sz w:val="24"/>
          <w:szCs w:val="24"/>
          <w:lang w:eastAsia="fr-FR"/>
        </w:rPr>
      </w:pPr>
      <w:r w:rsidRPr="00245DB1">
        <w:rPr>
          <w:rFonts w:asciiTheme="majorBidi" w:eastAsia="Times New Roman" w:hAnsiTheme="majorBidi" w:cstheme="majorBidi"/>
          <w:color w:val="333333"/>
          <w:sz w:val="24"/>
          <w:szCs w:val="24"/>
          <w:lang w:eastAsia="fr-FR"/>
        </w:rPr>
        <w:t>Lorsqu’on dévisse une des lampes, les autres s’arrêtent de briller.</w:t>
      </w:r>
      <w:r w:rsidR="00245DB1" w:rsidRPr="00245DB1">
        <w:rPr>
          <w:rFonts w:asciiTheme="majorBidi" w:eastAsia="Times New Roman" w:hAnsiTheme="majorBidi" w:cstheme="majorBidi"/>
          <w:color w:val="333333"/>
          <w:sz w:val="24"/>
          <w:szCs w:val="24"/>
          <w:lang w:eastAsia="fr-FR"/>
        </w:rPr>
        <w:t xml:space="preserve"> </w:t>
      </w:r>
      <w:r w:rsidRPr="00245DB1">
        <w:rPr>
          <w:rFonts w:asciiTheme="majorBidi" w:eastAsia="Times New Roman" w:hAnsiTheme="majorBidi" w:cstheme="majorBidi"/>
          <w:color w:val="333333"/>
          <w:sz w:val="24"/>
          <w:szCs w:val="24"/>
          <w:lang w:eastAsia="fr-FR"/>
        </w:rPr>
        <w:t>Cela signifie que la lampe dévissée empêche le courant de passer dans le circuit.</w:t>
      </w:r>
    </w:p>
    <w:p w:rsidR="00A15A58" w:rsidRPr="008A5916" w:rsidRDefault="00A15A58" w:rsidP="00245DB1">
      <w:pPr>
        <w:spacing w:after="0" w:line="240" w:lineRule="auto"/>
        <w:ind w:firstLine="426"/>
        <w:jc w:val="both"/>
        <w:rPr>
          <w:rFonts w:asciiTheme="majorBidi" w:hAnsiTheme="majorBidi" w:cstheme="majorBidi"/>
          <w:color w:val="333333"/>
        </w:rPr>
      </w:pPr>
      <w:r w:rsidRPr="00245DB1">
        <w:rPr>
          <w:rFonts w:asciiTheme="majorBidi" w:eastAsia="Times New Roman" w:hAnsiTheme="majorBidi" w:cstheme="majorBidi"/>
          <w:color w:val="333333"/>
          <w:sz w:val="24"/>
          <w:szCs w:val="24"/>
          <w:lang w:eastAsia="fr-FR"/>
        </w:rPr>
        <w:t>Plus on ajoute de lampes dans le circuit, plus celles-ci éclairent faiblement, on</w:t>
      </w:r>
      <w:r w:rsidRPr="00245DB1">
        <w:rPr>
          <w:rFonts w:asciiTheme="majorBidi" w:hAnsiTheme="majorBidi" w:cstheme="majorBidi"/>
          <w:color w:val="333333"/>
        </w:rPr>
        <w:t xml:space="preserve"> peut donc en déduire que le courant diminue.</w:t>
      </w:r>
      <w:r w:rsidRPr="008A5916">
        <w:rPr>
          <w:rFonts w:asciiTheme="majorBidi" w:hAnsiTheme="majorBidi" w:cstheme="majorBidi"/>
          <w:color w:val="333333"/>
        </w:rPr>
        <w:t xml:space="preserve"> </w:t>
      </w:r>
    </w:p>
    <w:p w:rsidR="005D234C" w:rsidRPr="005D234C" w:rsidRDefault="005D234C" w:rsidP="00A31625">
      <w:pPr>
        <w:pStyle w:val="Paragraphedeliste"/>
        <w:numPr>
          <w:ilvl w:val="0"/>
          <w:numId w:val="1"/>
        </w:numPr>
        <w:tabs>
          <w:tab w:val="left" w:pos="3544"/>
        </w:tabs>
        <w:spacing w:before="240" w:after="0" w:line="240" w:lineRule="auto"/>
        <w:ind w:left="567" w:hanging="567"/>
        <w:jc w:val="both"/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</w:pPr>
      <w:r w:rsidRPr="005D234C"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  <w:t xml:space="preserve">Montage en </w:t>
      </w:r>
      <w:r w:rsidR="00A31625"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  <w:t>parallèle</w:t>
      </w:r>
    </w:p>
    <w:p w:rsidR="00722F25" w:rsidRPr="00AE5742" w:rsidRDefault="00722F25" w:rsidP="00722F25">
      <w:pPr>
        <w:pStyle w:val="Sansinterligne"/>
        <w:numPr>
          <w:ilvl w:val="0"/>
          <w:numId w:val="18"/>
        </w:numPr>
        <w:spacing w:line="360" w:lineRule="auto"/>
        <w:jc w:val="both"/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  <w:t xml:space="preserve">Expérience </w:t>
      </w:r>
    </w:p>
    <w:p w:rsidR="002A30B8" w:rsidRDefault="002A30B8" w:rsidP="002A30B8">
      <w:pPr>
        <w:pStyle w:val="Paragraphedeliste"/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On réalise les expériences ci-dessous :</w:t>
      </w:r>
    </w:p>
    <w:p w:rsidR="00852879" w:rsidRDefault="00307FF8" w:rsidP="00EA6309">
      <w:pPr>
        <w:spacing w:after="0"/>
        <w:rPr>
          <w:rFonts w:asciiTheme="majorBidi" w:hAnsiTheme="majorBidi" w:cstheme="majorBidi"/>
          <w:sz w:val="24"/>
          <w:szCs w:val="24"/>
        </w:rPr>
      </w:pPr>
      <w:r>
        <w:rPr>
          <w:noProof/>
          <w:lang w:val="fr-FR" w:eastAsia="fr-FR"/>
        </w:rPr>
        <w:drawing>
          <wp:inline distT="0" distB="0" distL="0" distR="0">
            <wp:extent cx="6564630" cy="1685925"/>
            <wp:effectExtent l="0" t="0" r="7620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64630" cy="1685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2879" w:rsidRPr="00224C69" w:rsidRDefault="00852879" w:rsidP="00852879">
      <w:pPr>
        <w:pStyle w:val="Sansinterligne"/>
        <w:numPr>
          <w:ilvl w:val="0"/>
          <w:numId w:val="18"/>
        </w:numPr>
        <w:spacing w:line="360" w:lineRule="auto"/>
        <w:jc w:val="both"/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</w:pPr>
      <w:r w:rsidRPr="00224C69"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  <w:t xml:space="preserve">Observation </w:t>
      </w:r>
    </w:p>
    <w:p w:rsidR="00852879" w:rsidRDefault="00A01401" w:rsidP="00EA6309">
      <w:pPr>
        <w:pStyle w:val="Paragraphedeliste"/>
        <w:numPr>
          <w:ilvl w:val="0"/>
          <w:numId w:val="17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Lorsqu’on rajoute la lampe L</w:t>
      </w:r>
      <w:r w:rsidRPr="009617DA">
        <w:rPr>
          <w:rFonts w:asciiTheme="majorBidi" w:hAnsiTheme="majorBidi" w:cstheme="majorBidi"/>
          <w:sz w:val="24"/>
          <w:szCs w:val="24"/>
          <w:vertAlign w:val="subscript"/>
        </w:rPr>
        <w:t>3</w:t>
      </w:r>
      <w:r>
        <w:rPr>
          <w:rFonts w:asciiTheme="majorBidi" w:hAnsiTheme="majorBidi" w:cstheme="majorBidi"/>
          <w:sz w:val="24"/>
          <w:szCs w:val="24"/>
        </w:rPr>
        <w:t xml:space="preserve"> en </w:t>
      </w:r>
      <w:r w:rsidR="00765C6A">
        <w:rPr>
          <w:rFonts w:asciiTheme="majorBidi" w:hAnsiTheme="majorBidi" w:cstheme="majorBidi"/>
          <w:sz w:val="24"/>
          <w:szCs w:val="24"/>
        </w:rPr>
        <w:t>parallèle</w:t>
      </w:r>
      <w:r>
        <w:rPr>
          <w:rFonts w:asciiTheme="majorBidi" w:hAnsiTheme="majorBidi" w:cstheme="majorBidi"/>
          <w:sz w:val="24"/>
          <w:szCs w:val="24"/>
        </w:rPr>
        <w:t xml:space="preserve"> avec les lampes L</w:t>
      </w:r>
      <w:r w:rsidRPr="009617DA">
        <w:rPr>
          <w:rFonts w:asciiTheme="majorBidi" w:hAnsiTheme="majorBidi" w:cstheme="majorBidi"/>
          <w:sz w:val="24"/>
          <w:szCs w:val="24"/>
          <w:vertAlign w:val="subscript"/>
        </w:rPr>
        <w:t>1</w:t>
      </w:r>
      <w:r>
        <w:rPr>
          <w:rFonts w:asciiTheme="majorBidi" w:hAnsiTheme="majorBidi" w:cstheme="majorBidi"/>
          <w:sz w:val="24"/>
          <w:szCs w:val="24"/>
        </w:rPr>
        <w:t xml:space="preserve"> et L</w:t>
      </w:r>
      <w:r w:rsidRPr="009617DA">
        <w:rPr>
          <w:rFonts w:asciiTheme="majorBidi" w:hAnsiTheme="majorBidi" w:cstheme="majorBidi"/>
          <w:sz w:val="24"/>
          <w:szCs w:val="24"/>
          <w:vertAlign w:val="subscript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, ces deux </w:t>
      </w:r>
      <w:r w:rsidR="00EA6309">
        <w:rPr>
          <w:rFonts w:asciiTheme="majorBidi" w:hAnsiTheme="majorBidi" w:cstheme="majorBidi"/>
          <w:sz w:val="24"/>
          <w:szCs w:val="24"/>
        </w:rPr>
        <w:t xml:space="preserve">dernières brillent toujours </w:t>
      </w:r>
      <w:r w:rsidR="00A50D4C">
        <w:rPr>
          <w:rFonts w:asciiTheme="majorBidi" w:hAnsiTheme="majorBidi" w:cstheme="majorBidi"/>
          <w:sz w:val="24"/>
          <w:szCs w:val="24"/>
        </w:rPr>
        <w:t xml:space="preserve">de la même façon que dans le </w:t>
      </w:r>
      <w:r w:rsidR="00A50D4C" w:rsidRPr="00EA6309">
        <w:rPr>
          <w:rFonts w:asciiTheme="majorBidi" w:hAnsiTheme="majorBidi" w:cstheme="majorBidi"/>
          <w:sz w:val="24"/>
          <w:szCs w:val="24"/>
        </w:rPr>
        <w:t>montage (a)</w:t>
      </w:r>
      <w:r w:rsidR="00EA6309" w:rsidRPr="00EA6309">
        <w:rPr>
          <w:rFonts w:asciiTheme="majorBidi" w:hAnsiTheme="majorBidi" w:cstheme="majorBidi"/>
          <w:sz w:val="24"/>
          <w:szCs w:val="24"/>
        </w:rPr>
        <w:t>.</w:t>
      </w:r>
    </w:p>
    <w:p w:rsidR="00852879" w:rsidRDefault="00E417AD" w:rsidP="00E417AD">
      <w:pPr>
        <w:pStyle w:val="Paragraphedeliste"/>
        <w:numPr>
          <w:ilvl w:val="0"/>
          <w:numId w:val="17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Lorsque la lampe L</w:t>
      </w:r>
      <w:r w:rsidRPr="009617DA">
        <w:rPr>
          <w:rFonts w:asciiTheme="majorBidi" w:hAnsiTheme="majorBidi" w:cstheme="majorBidi"/>
          <w:sz w:val="24"/>
          <w:szCs w:val="24"/>
          <w:vertAlign w:val="subscript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 est grillée, les deux lampes bri</w:t>
      </w:r>
      <w:r w:rsidR="00EA6309">
        <w:rPr>
          <w:rFonts w:asciiTheme="majorBidi" w:hAnsiTheme="majorBidi" w:cstheme="majorBidi"/>
          <w:sz w:val="24"/>
          <w:szCs w:val="24"/>
        </w:rPr>
        <w:t>llent encore avec le même éclat.</w:t>
      </w:r>
    </w:p>
    <w:p w:rsidR="00AF55A0" w:rsidRDefault="00AF55A0" w:rsidP="00E417AD">
      <w:pPr>
        <w:pStyle w:val="Paragraphedeliste"/>
        <w:numPr>
          <w:ilvl w:val="0"/>
          <w:numId w:val="17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En général, dans </w:t>
      </w:r>
      <w:r w:rsidR="00FA39D0">
        <w:rPr>
          <w:rFonts w:asciiTheme="majorBidi" w:hAnsiTheme="majorBidi" w:cstheme="majorBidi"/>
          <w:sz w:val="24"/>
          <w:szCs w:val="24"/>
        </w:rPr>
        <w:t>un montage en dérivation les récepteurs fonctionne</w:t>
      </w:r>
      <w:r w:rsidR="00011130">
        <w:rPr>
          <w:rFonts w:asciiTheme="majorBidi" w:hAnsiTheme="majorBidi" w:cstheme="majorBidi"/>
          <w:sz w:val="24"/>
          <w:szCs w:val="24"/>
        </w:rPr>
        <w:t>nt</w:t>
      </w:r>
      <w:r w:rsidR="00FA39D0">
        <w:rPr>
          <w:rFonts w:asciiTheme="majorBidi" w:hAnsiTheme="majorBidi" w:cstheme="majorBidi"/>
          <w:sz w:val="24"/>
          <w:szCs w:val="24"/>
        </w:rPr>
        <w:t xml:space="preserve"> indépendamment les uns des autres.</w:t>
      </w:r>
    </w:p>
    <w:p w:rsidR="00606865" w:rsidRPr="002D7798" w:rsidRDefault="00606865" w:rsidP="00606865">
      <w:pPr>
        <w:pStyle w:val="Sansinterligne"/>
        <w:numPr>
          <w:ilvl w:val="0"/>
          <w:numId w:val="18"/>
        </w:numPr>
        <w:spacing w:line="360" w:lineRule="auto"/>
        <w:jc w:val="both"/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</w:pPr>
      <w:r w:rsidRPr="002D7798">
        <w:rPr>
          <w:rFonts w:asciiTheme="majorBidi" w:hAnsiTheme="majorBidi" w:cstheme="majorBidi"/>
          <w:b/>
          <w:bCs/>
          <w:color w:val="00B050"/>
          <w:sz w:val="24"/>
          <w:szCs w:val="24"/>
          <w:u w:val="single"/>
        </w:rPr>
        <w:lastRenderedPageBreak/>
        <w:t xml:space="preserve">Conclusion </w:t>
      </w:r>
    </w:p>
    <w:p w:rsidR="00E417AD" w:rsidRDefault="00E16420" w:rsidP="005524D6">
      <w:pPr>
        <w:pStyle w:val="Paragraphedeliste"/>
        <w:numPr>
          <w:ilvl w:val="0"/>
          <w:numId w:val="19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Dans un montage en </w:t>
      </w:r>
      <w:r w:rsidR="001531C8">
        <w:rPr>
          <w:rFonts w:asciiTheme="majorBidi" w:hAnsiTheme="majorBidi" w:cstheme="majorBidi"/>
          <w:sz w:val="24"/>
          <w:szCs w:val="24"/>
        </w:rPr>
        <w:t xml:space="preserve">parallèle, </w:t>
      </w:r>
      <w:r w:rsidR="00E618A0">
        <w:rPr>
          <w:rFonts w:asciiTheme="majorBidi" w:hAnsiTheme="majorBidi" w:cstheme="majorBidi"/>
          <w:sz w:val="24"/>
          <w:szCs w:val="24"/>
        </w:rPr>
        <w:t xml:space="preserve">chaque dipôle est relié </w:t>
      </w:r>
      <w:r w:rsidR="00BC0C64">
        <w:rPr>
          <w:rFonts w:asciiTheme="majorBidi" w:hAnsiTheme="majorBidi" w:cstheme="majorBidi"/>
          <w:sz w:val="24"/>
          <w:szCs w:val="24"/>
        </w:rPr>
        <w:t>directement aux bornes du générateur.</w:t>
      </w:r>
    </w:p>
    <w:p w:rsidR="00BC0C64" w:rsidRDefault="00BC0C64" w:rsidP="00E16420">
      <w:pPr>
        <w:pStyle w:val="Paragraphedeliste"/>
        <w:numPr>
          <w:ilvl w:val="0"/>
          <w:numId w:val="19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Un montage en dérivation comporte au moins deux boucles</w:t>
      </w:r>
    </w:p>
    <w:p w:rsidR="00C277B3" w:rsidRPr="00C277B3" w:rsidRDefault="00C277B3" w:rsidP="00C277B3">
      <w:pPr>
        <w:spacing w:after="0"/>
        <w:jc w:val="both"/>
        <w:rPr>
          <w:rFonts w:asciiTheme="majorBidi" w:hAnsiTheme="majorBidi" w:cstheme="majorBidi"/>
          <w:b/>
          <w:bCs/>
          <w:color w:val="C00000"/>
          <w:sz w:val="24"/>
          <w:szCs w:val="24"/>
        </w:rPr>
      </w:pPr>
      <w:r w:rsidRPr="00C277B3">
        <w:rPr>
          <w:rFonts w:asciiTheme="majorBidi" w:hAnsiTheme="majorBidi" w:cstheme="majorBidi"/>
          <w:b/>
          <w:bCs/>
          <w:color w:val="C00000"/>
          <w:sz w:val="24"/>
          <w:szCs w:val="24"/>
          <w:u w:val="single"/>
        </w:rPr>
        <w:t>Remarque</w:t>
      </w:r>
      <w:r w:rsidRPr="00C277B3">
        <w:rPr>
          <w:rFonts w:asciiTheme="majorBidi" w:hAnsiTheme="majorBidi" w:cstheme="majorBidi"/>
          <w:b/>
          <w:bCs/>
          <w:color w:val="C00000"/>
          <w:sz w:val="24"/>
          <w:szCs w:val="24"/>
        </w:rPr>
        <w:t> :</w:t>
      </w:r>
    </w:p>
    <w:p w:rsidR="00BC0C64" w:rsidRDefault="006C413D" w:rsidP="006C413D">
      <w:pPr>
        <w:pStyle w:val="Paragraphedeliste"/>
        <w:numPr>
          <w:ilvl w:val="0"/>
          <w:numId w:val="20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Les deux lampes brillent bien car chacune est reliée directement aux deux bornes de la pile.</w:t>
      </w:r>
    </w:p>
    <w:p w:rsidR="00E61DE7" w:rsidRDefault="00027D58" w:rsidP="00E61DE7">
      <w:pPr>
        <w:pStyle w:val="Paragraphedeliste"/>
        <w:numPr>
          <w:ilvl w:val="0"/>
          <w:numId w:val="20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Si on dévisse </w:t>
      </w:r>
      <w:r w:rsidR="00D7228E">
        <w:rPr>
          <w:rFonts w:asciiTheme="majorBidi" w:hAnsiTheme="majorBidi" w:cstheme="majorBidi"/>
          <w:sz w:val="24"/>
          <w:szCs w:val="24"/>
        </w:rPr>
        <w:t xml:space="preserve">une lampe sa boucle s’ouvre, l’autre reste </w:t>
      </w:r>
      <w:r w:rsidR="000F54DE">
        <w:rPr>
          <w:rFonts w:asciiTheme="majorBidi" w:hAnsiTheme="majorBidi" w:cstheme="majorBidi"/>
          <w:sz w:val="24"/>
          <w:szCs w:val="24"/>
        </w:rPr>
        <w:t>éclairé</w:t>
      </w:r>
      <w:r w:rsidR="00D7228E">
        <w:rPr>
          <w:rFonts w:asciiTheme="majorBidi" w:hAnsiTheme="majorBidi" w:cstheme="majorBidi"/>
          <w:sz w:val="24"/>
          <w:szCs w:val="24"/>
        </w:rPr>
        <w:t xml:space="preserve">, leurs </w:t>
      </w:r>
      <w:r w:rsidR="000F54DE">
        <w:rPr>
          <w:rFonts w:asciiTheme="majorBidi" w:hAnsiTheme="majorBidi" w:cstheme="majorBidi"/>
          <w:sz w:val="24"/>
          <w:szCs w:val="24"/>
        </w:rPr>
        <w:t>circuits</w:t>
      </w:r>
      <w:r w:rsidR="00D7228E">
        <w:rPr>
          <w:rFonts w:asciiTheme="majorBidi" w:hAnsiTheme="majorBidi" w:cstheme="majorBidi"/>
          <w:sz w:val="24"/>
          <w:szCs w:val="24"/>
        </w:rPr>
        <w:t xml:space="preserve"> sont indépendants.</w:t>
      </w:r>
    </w:p>
    <w:p w:rsidR="0002269C" w:rsidRDefault="0002269C" w:rsidP="005524D6">
      <w:pPr>
        <w:pStyle w:val="Paragraphedeliste"/>
        <w:numPr>
          <w:ilvl w:val="0"/>
          <w:numId w:val="20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 w:rsidRPr="005524D6">
        <w:rPr>
          <w:rFonts w:asciiTheme="majorBidi" w:hAnsiTheme="majorBidi" w:cstheme="majorBidi"/>
          <w:sz w:val="24"/>
          <w:szCs w:val="24"/>
        </w:rPr>
        <w:t>La branche qui conti</w:t>
      </w:r>
      <w:r w:rsidR="005524D6" w:rsidRPr="005524D6">
        <w:rPr>
          <w:rFonts w:asciiTheme="majorBidi" w:hAnsiTheme="majorBidi" w:cstheme="majorBidi"/>
          <w:sz w:val="24"/>
          <w:szCs w:val="24"/>
        </w:rPr>
        <w:t>ent le générateur s’appelle la b</w:t>
      </w:r>
      <w:r w:rsidRPr="005524D6">
        <w:rPr>
          <w:rFonts w:asciiTheme="majorBidi" w:hAnsiTheme="majorBidi" w:cstheme="majorBidi"/>
          <w:sz w:val="24"/>
          <w:szCs w:val="24"/>
        </w:rPr>
        <w:t>ranche principale ; les autres sont les branches dérivées.</w:t>
      </w:r>
    </w:p>
    <w:p w:rsidR="00F77A00" w:rsidRPr="005524D6" w:rsidRDefault="00F77A00" w:rsidP="005524D6">
      <w:pPr>
        <w:pStyle w:val="Paragraphedeliste"/>
        <w:numPr>
          <w:ilvl w:val="0"/>
          <w:numId w:val="20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 w:rsidRPr="00F77A00">
        <w:rPr>
          <w:rFonts w:asciiTheme="majorBidi" w:hAnsiTheme="majorBidi" w:cstheme="majorBidi"/>
          <w:sz w:val="24"/>
          <w:szCs w:val="24"/>
        </w:rPr>
        <w:t>Dans la maison, tous les appareils sont montés en dérivation.</w:t>
      </w:r>
    </w:p>
    <w:p w:rsidR="0002269C" w:rsidRDefault="00AD2552" w:rsidP="00E61DE7">
      <w:pPr>
        <w:spacing w:after="0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color w:val="00B050"/>
          <w:sz w:val="28"/>
          <w:szCs w:val="28"/>
          <w:u w:val="single"/>
          <w:bdr w:val="none" w:sz="0" w:space="0" w:color="auto" w:frame="1"/>
        </w:rPr>
        <w:t>Avantages</w:t>
      </w:r>
    </w:p>
    <w:p w:rsidR="0002269C" w:rsidRPr="00361957" w:rsidRDefault="0002269C" w:rsidP="002D5BEA">
      <w:pPr>
        <w:pStyle w:val="Paragraphedeliste"/>
        <w:numPr>
          <w:ilvl w:val="0"/>
          <w:numId w:val="23"/>
        </w:num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361957">
        <w:rPr>
          <w:rFonts w:asciiTheme="majorBidi" w:hAnsiTheme="majorBidi" w:cstheme="majorBidi"/>
          <w:sz w:val="24"/>
          <w:szCs w:val="24"/>
        </w:rPr>
        <w:t>Dans un circuit comportant des dipôles associés en dérivation, si l’un des dipôles tombe en panne, les autres continuent de fonctionner</w:t>
      </w:r>
      <w:r w:rsidR="002D5BEA" w:rsidRPr="00361957">
        <w:rPr>
          <w:rFonts w:asciiTheme="majorBidi" w:hAnsiTheme="majorBidi" w:cstheme="majorBidi"/>
          <w:sz w:val="24"/>
          <w:szCs w:val="24"/>
        </w:rPr>
        <w:t>,</w:t>
      </w:r>
      <w:r w:rsidRPr="00361957">
        <w:rPr>
          <w:rFonts w:asciiTheme="majorBidi" w:hAnsiTheme="majorBidi" w:cstheme="majorBidi"/>
          <w:sz w:val="24"/>
          <w:szCs w:val="24"/>
        </w:rPr>
        <w:t xml:space="preserve"> car il existe toujours une boucle fermée pour les autres dipôles.</w:t>
      </w:r>
    </w:p>
    <w:p w:rsidR="0002269C" w:rsidRPr="00361957" w:rsidRDefault="0002269C" w:rsidP="002D5BEA">
      <w:pPr>
        <w:pStyle w:val="Paragraphedeliste"/>
        <w:numPr>
          <w:ilvl w:val="0"/>
          <w:numId w:val="23"/>
        </w:num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361957">
        <w:rPr>
          <w:rFonts w:asciiTheme="majorBidi" w:hAnsiTheme="majorBidi" w:cstheme="majorBidi"/>
          <w:sz w:val="24"/>
          <w:szCs w:val="24"/>
        </w:rPr>
        <w:t>Si une lampe grille, le courant électrique peut toujours circuler dans les autres branches.</w:t>
      </w:r>
    </w:p>
    <w:p w:rsidR="0002269C" w:rsidRPr="00361957" w:rsidRDefault="0002269C" w:rsidP="002D5BEA">
      <w:pPr>
        <w:pStyle w:val="Paragraphedeliste"/>
        <w:numPr>
          <w:ilvl w:val="0"/>
          <w:numId w:val="23"/>
        </w:num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361957">
        <w:rPr>
          <w:rFonts w:asciiTheme="majorBidi" w:hAnsiTheme="majorBidi" w:cstheme="majorBidi"/>
          <w:sz w:val="24"/>
          <w:szCs w:val="24"/>
        </w:rPr>
        <w:t>Dans un circuit avec dérivations, chaque dipôle en dérivation fonctionne indépendamment des autres.</w:t>
      </w:r>
    </w:p>
    <w:p w:rsidR="0002269C" w:rsidRPr="0085753A" w:rsidRDefault="007F65C4" w:rsidP="0085753A">
      <w:pPr>
        <w:spacing w:before="240" w:after="0" w:line="240" w:lineRule="auto"/>
        <w:ind w:firstLine="75"/>
        <w:jc w:val="both"/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  <w:r w:rsidRPr="00450FCC">
        <w:rPr>
          <w:noProof/>
          <w:u w:val="single"/>
          <w:lang w:val="fr-FR"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3783330</wp:posOffset>
            </wp:positionH>
            <wp:positionV relativeFrom="paragraph">
              <wp:posOffset>278130</wp:posOffset>
            </wp:positionV>
            <wp:extent cx="2705100" cy="1771650"/>
            <wp:effectExtent l="0" t="0" r="0" b="0"/>
            <wp:wrapTight wrapText="bothSides">
              <wp:wrapPolygon edited="0">
                <wp:start x="0" y="0"/>
                <wp:lineTo x="0" y="21368"/>
                <wp:lineTo x="21448" y="21368"/>
                <wp:lineTo x="21448" y="0"/>
                <wp:lineTo x="0" y="0"/>
              </wp:wrapPolygon>
            </wp:wrapTight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5753A" w:rsidRPr="00450FCC">
        <w:rPr>
          <w:rFonts w:asciiTheme="majorBidi" w:hAnsiTheme="majorBidi" w:cstheme="majorBidi"/>
          <w:b/>
          <w:bCs/>
          <w:color w:val="FF0000"/>
          <w:sz w:val="28"/>
          <w:szCs w:val="28"/>
          <w:u w:val="single"/>
        </w:rPr>
        <w:t>Exercice d’application</w:t>
      </w:r>
      <w:r w:rsidR="0085753A" w:rsidRPr="0085753A">
        <w:rPr>
          <w:rFonts w:asciiTheme="majorBidi" w:hAnsiTheme="majorBidi" w:cstheme="majorBidi"/>
          <w:b/>
          <w:bCs/>
          <w:color w:val="FF0000"/>
          <w:sz w:val="28"/>
          <w:szCs w:val="28"/>
        </w:rPr>
        <w:t> :</w:t>
      </w:r>
    </w:p>
    <w:p w:rsidR="0085753A" w:rsidRDefault="004E32E6" w:rsidP="00F86F7B">
      <w:pPr>
        <w:spacing w:before="240" w:after="0" w:line="240" w:lineRule="auto"/>
        <w:ind w:firstLine="75"/>
        <w:jc w:val="both"/>
        <w:rPr>
          <w:rFonts w:asciiTheme="majorBidi" w:hAnsiTheme="majorBidi" w:cstheme="majorBidi"/>
          <w:sz w:val="24"/>
          <w:szCs w:val="24"/>
        </w:rPr>
      </w:pPr>
      <w:r w:rsidRPr="004E32E6">
        <w:rPr>
          <w:rFonts w:asciiTheme="majorBidi" w:hAnsiTheme="majorBidi" w:cstheme="majorBidi"/>
          <w:sz w:val="24"/>
          <w:szCs w:val="24"/>
        </w:rPr>
        <w:t xml:space="preserve">On </w:t>
      </w:r>
      <w:r>
        <w:rPr>
          <w:rFonts w:asciiTheme="majorBidi" w:hAnsiTheme="majorBidi" w:cstheme="majorBidi"/>
          <w:sz w:val="24"/>
          <w:szCs w:val="24"/>
        </w:rPr>
        <w:t>considère le circuit électrique ci-contre.</w:t>
      </w:r>
    </w:p>
    <w:p w:rsidR="004E32E6" w:rsidRDefault="008855C9" w:rsidP="00450FCC">
      <w:pPr>
        <w:pStyle w:val="Paragraphedeliste"/>
        <w:numPr>
          <w:ilvl w:val="0"/>
          <w:numId w:val="24"/>
        </w:numPr>
        <w:spacing w:before="240"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Comment est montée la lampe L</w:t>
      </w:r>
      <w:r w:rsidRPr="008855C9">
        <w:rPr>
          <w:rFonts w:asciiTheme="majorBidi" w:hAnsiTheme="majorBidi" w:cstheme="majorBidi"/>
          <w:sz w:val="24"/>
          <w:szCs w:val="24"/>
          <w:vertAlign w:val="subscript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 avec le moteur ?</w:t>
      </w:r>
    </w:p>
    <w:p w:rsidR="008855C9" w:rsidRDefault="008855C9" w:rsidP="00450FCC">
      <w:pPr>
        <w:pStyle w:val="Paragraphedeliste"/>
        <w:numPr>
          <w:ilvl w:val="0"/>
          <w:numId w:val="24"/>
        </w:numPr>
        <w:spacing w:before="240"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Qu’observe-t-on si l’on dévisse la lampe L</w:t>
      </w:r>
      <w:r w:rsidRPr="008855C9">
        <w:rPr>
          <w:rFonts w:asciiTheme="majorBidi" w:hAnsiTheme="majorBidi" w:cstheme="majorBidi"/>
          <w:sz w:val="24"/>
          <w:szCs w:val="24"/>
          <w:vertAlign w:val="subscript"/>
        </w:rPr>
        <w:t>2</w:t>
      </w:r>
      <w:r>
        <w:rPr>
          <w:rFonts w:asciiTheme="majorBidi" w:hAnsiTheme="majorBidi" w:cstheme="majorBidi"/>
          <w:sz w:val="24"/>
          <w:szCs w:val="24"/>
        </w:rPr>
        <w:t> ?</w:t>
      </w:r>
    </w:p>
    <w:p w:rsidR="008855C9" w:rsidRPr="004E32E6" w:rsidRDefault="008855C9" w:rsidP="00450FCC">
      <w:pPr>
        <w:pStyle w:val="Paragraphedeliste"/>
        <w:numPr>
          <w:ilvl w:val="0"/>
          <w:numId w:val="24"/>
        </w:numPr>
        <w:spacing w:before="240"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Qu’observe-t-on si l’on dévisse la lampe L</w:t>
      </w:r>
      <w:r w:rsidRPr="008855C9">
        <w:rPr>
          <w:rFonts w:asciiTheme="majorBidi" w:hAnsiTheme="majorBidi" w:cstheme="majorBidi"/>
          <w:sz w:val="24"/>
          <w:szCs w:val="24"/>
          <w:vertAlign w:val="subscript"/>
        </w:rPr>
        <w:t>1</w:t>
      </w:r>
      <w:r>
        <w:rPr>
          <w:rFonts w:asciiTheme="majorBidi" w:hAnsiTheme="majorBidi" w:cstheme="majorBidi"/>
          <w:sz w:val="24"/>
          <w:szCs w:val="24"/>
        </w:rPr>
        <w:t> ?</w:t>
      </w:r>
    </w:p>
    <w:p w:rsidR="007F65C4" w:rsidRPr="007F65C4" w:rsidRDefault="007F65C4" w:rsidP="007F65C4">
      <w:pPr>
        <w:spacing w:before="240" w:after="0" w:line="240" w:lineRule="auto"/>
        <w:jc w:val="both"/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  <w:r w:rsidRPr="00450FCC">
        <w:rPr>
          <w:rFonts w:asciiTheme="majorBidi" w:hAnsiTheme="majorBidi" w:cstheme="majorBidi"/>
          <w:b/>
          <w:bCs/>
          <w:color w:val="FF0000"/>
          <w:sz w:val="28"/>
          <w:szCs w:val="28"/>
          <w:u w:val="single"/>
        </w:rPr>
        <w:t>Réponse</w:t>
      </w:r>
      <w:r w:rsidRPr="007F65C4">
        <w:rPr>
          <w:rFonts w:asciiTheme="majorBidi" w:hAnsiTheme="majorBidi" w:cstheme="majorBidi"/>
          <w:b/>
          <w:bCs/>
          <w:color w:val="FF0000"/>
          <w:sz w:val="28"/>
          <w:szCs w:val="28"/>
        </w:rPr>
        <w:t> :</w:t>
      </w:r>
    </w:p>
    <w:p w:rsidR="007F65C4" w:rsidRDefault="007B4293" w:rsidP="0046246A">
      <w:pPr>
        <w:pStyle w:val="Paragraphedeliste"/>
        <w:numPr>
          <w:ilvl w:val="0"/>
          <w:numId w:val="25"/>
        </w:numPr>
        <w:spacing w:before="240"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Nature de l’association</w:t>
      </w:r>
    </w:p>
    <w:p w:rsidR="007B4293" w:rsidRDefault="007B4293" w:rsidP="0046246A">
      <w:pPr>
        <w:pStyle w:val="Paragraphedeliste"/>
        <w:spacing w:before="240" w:line="360" w:lineRule="auto"/>
        <w:jc w:val="both"/>
        <w:rPr>
          <w:rFonts w:asciiTheme="majorBidi" w:hAnsiTheme="majorBidi" w:cstheme="majorBidi"/>
          <w:sz w:val="24"/>
          <w:szCs w:val="24"/>
          <w:lang w:val="fr-FR" w:bidi="ar-MA"/>
        </w:rPr>
      </w:pPr>
      <w:r>
        <w:rPr>
          <w:rFonts w:asciiTheme="majorBidi" w:hAnsiTheme="majorBidi" w:cstheme="majorBidi"/>
          <w:sz w:val="24"/>
          <w:szCs w:val="24"/>
          <w:lang w:val="fr-FR" w:bidi="ar-MA"/>
        </w:rPr>
        <w:t>La lampe L</w:t>
      </w:r>
      <w:r w:rsidRPr="00DE73D1">
        <w:rPr>
          <w:rFonts w:asciiTheme="majorBidi" w:hAnsiTheme="majorBidi" w:cstheme="majorBidi"/>
          <w:sz w:val="24"/>
          <w:szCs w:val="24"/>
          <w:vertAlign w:val="subscript"/>
          <w:lang w:val="fr-FR" w:bidi="ar-MA"/>
        </w:rPr>
        <w:t>2</w:t>
      </w:r>
      <w:r>
        <w:rPr>
          <w:rFonts w:asciiTheme="majorBidi" w:hAnsiTheme="majorBidi" w:cstheme="majorBidi"/>
          <w:sz w:val="24"/>
          <w:szCs w:val="24"/>
          <w:lang w:val="fr-FR" w:bidi="ar-MA"/>
        </w:rPr>
        <w:t xml:space="preserve"> est montée en série avec le moteur.</w:t>
      </w:r>
    </w:p>
    <w:p w:rsidR="007B4293" w:rsidRDefault="007B4293" w:rsidP="0046246A">
      <w:pPr>
        <w:pStyle w:val="Paragraphedeliste"/>
        <w:numPr>
          <w:ilvl w:val="0"/>
          <w:numId w:val="25"/>
        </w:numPr>
        <w:spacing w:before="240" w:after="0" w:line="360" w:lineRule="auto"/>
        <w:jc w:val="both"/>
        <w:rPr>
          <w:rFonts w:asciiTheme="majorBidi" w:hAnsiTheme="majorBidi" w:cstheme="majorBidi"/>
          <w:sz w:val="24"/>
          <w:szCs w:val="24"/>
          <w:lang w:val="fr-FR" w:bidi="ar-MA"/>
        </w:rPr>
      </w:pPr>
      <w:r>
        <w:rPr>
          <w:rFonts w:asciiTheme="majorBidi" w:hAnsiTheme="majorBidi" w:cstheme="majorBidi"/>
          <w:b/>
          <w:bCs/>
          <w:sz w:val="24"/>
          <w:szCs w:val="24"/>
          <w:lang w:val="fr-FR" w:bidi="ar-MA"/>
        </w:rPr>
        <w:t>Effet du dévissage de la lampe L</w:t>
      </w:r>
      <w:r w:rsidRPr="00DE73D1">
        <w:rPr>
          <w:rFonts w:asciiTheme="majorBidi" w:hAnsiTheme="majorBidi" w:cstheme="majorBidi"/>
          <w:b/>
          <w:bCs/>
          <w:sz w:val="24"/>
          <w:szCs w:val="24"/>
          <w:vertAlign w:val="subscript"/>
          <w:lang w:val="fr-FR" w:bidi="ar-MA"/>
        </w:rPr>
        <w:t>2</w:t>
      </w:r>
    </w:p>
    <w:p w:rsidR="007B4293" w:rsidRDefault="007B4293" w:rsidP="0046246A">
      <w:pPr>
        <w:pStyle w:val="Paragraphedeliste"/>
        <w:spacing w:before="240" w:after="0" w:line="360" w:lineRule="auto"/>
        <w:jc w:val="both"/>
        <w:rPr>
          <w:rFonts w:asciiTheme="majorBidi" w:hAnsiTheme="majorBidi" w:cstheme="majorBidi"/>
          <w:sz w:val="24"/>
          <w:szCs w:val="24"/>
          <w:lang w:val="fr-FR" w:bidi="ar-MA"/>
        </w:rPr>
      </w:pPr>
      <w:r>
        <w:rPr>
          <w:rFonts w:asciiTheme="majorBidi" w:hAnsiTheme="majorBidi" w:cstheme="majorBidi"/>
          <w:sz w:val="24"/>
          <w:szCs w:val="24"/>
          <w:lang w:val="fr-FR" w:bidi="ar-MA"/>
        </w:rPr>
        <w:t>Si on dévisse la lampe L</w:t>
      </w:r>
      <w:r w:rsidRPr="00DE73D1">
        <w:rPr>
          <w:rFonts w:asciiTheme="majorBidi" w:hAnsiTheme="majorBidi" w:cstheme="majorBidi"/>
          <w:sz w:val="24"/>
          <w:szCs w:val="24"/>
          <w:vertAlign w:val="subscript"/>
          <w:lang w:val="fr-FR" w:bidi="ar-MA"/>
        </w:rPr>
        <w:t>2</w:t>
      </w:r>
      <w:r>
        <w:rPr>
          <w:rFonts w:asciiTheme="majorBidi" w:hAnsiTheme="majorBidi" w:cstheme="majorBidi"/>
          <w:sz w:val="24"/>
          <w:szCs w:val="24"/>
          <w:lang w:val="fr-FR" w:bidi="ar-MA"/>
        </w:rPr>
        <w:t>, le moteur cesse de fonctionner et les lampes L</w:t>
      </w:r>
      <w:r w:rsidRPr="00DE73D1">
        <w:rPr>
          <w:rFonts w:asciiTheme="majorBidi" w:hAnsiTheme="majorBidi" w:cstheme="majorBidi"/>
          <w:sz w:val="24"/>
          <w:szCs w:val="24"/>
          <w:vertAlign w:val="subscript"/>
          <w:lang w:val="fr-FR" w:bidi="ar-MA"/>
        </w:rPr>
        <w:t>1</w:t>
      </w:r>
      <w:r>
        <w:rPr>
          <w:rFonts w:asciiTheme="majorBidi" w:hAnsiTheme="majorBidi" w:cstheme="majorBidi"/>
          <w:sz w:val="24"/>
          <w:szCs w:val="24"/>
          <w:lang w:val="fr-FR" w:bidi="ar-MA"/>
        </w:rPr>
        <w:t xml:space="preserve"> et L</w:t>
      </w:r>
      <w:r w:rsidRPr="00DE73D1">
        <w:rPr>
          <w:rFonts w:asciiTheme="majorBidi" w:hAnsiTheme="majorBidi" w:cstheme="majorBidi"/>
          <w:sz w:val="24"/>
          <w:szCs w:val="24"/>
          <w:vertAlign w:val="subscript"/>
          <w:lang w:val="fr-FR" w:bidi="ar-MA"/>
        </w:rPr>
        <w:t>3</w:t>
      </w:r>
      <w:r>
        <w:rPr>
          <w:rFonts w:asciiTheme="majorBidi" w:hAnsiTheme="majorBidi" w:cstheme="majorBidi"/>
          <w:sz w:val="24"/>
          <w:szCs w:val="24"/>
          <w:lang w:val="fr-FR" w:bidi="ar-MA"/>
        </w:rPr>
        <w:t xml:space="preserve"> continuent à briller.</w:t>
      </w:r>
    </w:p>
    <w:p w:rsidR="00DE73D1" w:rsidRDefault="00DE73D1" w:rsidP="0046246A">
      <w:pPr>
        <w:pStyle w:val="Paragraphedeliste"/>
        <w:numPr>
          <w:ilvl w:val="0"/>
          <w:numId w:val="25"/>
        </w:numPr>
        <w:spacing w:before="240" w:after="0" w:line="360" w:lineRule="auto"/>
        <w:jc w:val="both"/>
        <w:rPr>
          <w:rFonts w:asciiTheme="majorBidi" w:hAnsiTheme="majorBidi" w:cstheme="majorBidi"/>
          <w:sz w:val="24"/>
          <w:szCs w:val="24"/>
          <w:lang w:val="fr-FR" w:bidi="ar-MA"/>
        </w:rPr>
      </w:pPr>
      <w:r>
        <w:rPr>
          <w:rFonts w:asciiTheme="majorBidi" w:hAnsiTheme="majorBidi" w:cstheme="majorBidi"/>
          <w:b/>
          <w:bCs/>
          <w:sz w:val="24"/>
          <w:szCs w:val="24"/>
          <w:lang w:val="fr-FR" w:bidi="ar-MA"/>
        </w:rPr>
        <w:t>Effet du dévissage de la lampe L</w:t>
      </w:r>
      <w:r w:rsidRPr="00DE73D1">
        <w:rPr>
          <w:rFonts w:asciiTheme="majorBidi" w:hAnsiTheme="majorBidi" w:cstheme="majorBidi"/>
          <w:b/>
          <w:bCs/>
          <w:sz w:val="24"/>
          <w:szCs w:val="24"/>
          <w:vertAlign w:val="subscript"/>
          <w:lang w:val="fr-FR" w:bidi="ar-MA"/>
        </w:rPr>
        <w:t>1</w:t>
      </w:r>
    </w:p>
    <w:p w:rsidR="007B4293" w:rsidRPr="007B4293" w:rsidRDefault="00FB5F5C" w:rsidP="0046246A">
      <w:pPr>
        <w:pStyle w:val="Paragraphedeliste"/>
        <w:spacing w:before="240" w:after="0" w:line="360" w:lineRule="auto"/>
        <w:jc w:val="both"/>
        <w:rPr>
          <w:rFonts w:asciiTheme="majorBidi" w:hAnsiTheme="majorBidi" w:cstheme="majorBidi"/>
          <w:sz w:val="24"/>
          <w:szCs w:val="24"/>
          <w:lang w:val="fr-FR" w:bidi="ar-MA"/>
        </w:rPr>
      </w:pPr>
      <w:r>
        <w:rPr>
          <w:rFonts w:asciiTheme="majorBidi" w:hAnsiTheme="majorBidi" w:cstheme="majorBidi"/>
          <w:sz w:val="24"/>
          <w:szCs w:val="24"/>
          <w:lang w:val="fr-FR" w:bidi="ar-MA"/>
        </w:rPr>
        <w:t>Si l’on dévisse la lampe L</w:t>
      </w:r>
      <w:r w:rsidRPr="0046246A">
        <w:rPr>
          <w:rFonts w:asciiTheme="majorBidi" w:hAnsiTheme="majorBidi" w:cstheme="majorBidi"/>
          <w:sz w:val="24"/>
          <w:szCs w:val="24"/>
          <w:vertAlign w:val="subscript"/>
          <w:lang w:val="fr-FR" w:bidi="ar-MA"/>
        </w:rPr>
        <w:t>1</w:t>
      </w:r>
      <w:r>
        <w:rPr>
          <w:rFonts w:asciiTheme="majorBidi" w:hAnsiTheme="majorBidi" w:cstheme="majorBidi"/>
          <w:sz w:val="24"/>
          <w:szCs w:val="24"/>
          <w:lang w:val="fr-FR" w:bidi="ar-MA"/>
        </w:rPr>
        <w:t xml:space="preserve"> les lampes L</w:t>
      </w:r>
      <w:r w:rsidRPr="0046246A">
        <w:rPr>
          <w:rFonts w:asciiTheme="majorBidi" w:hAnsiTheme="majorBidi" w:cstheme="majorBidi"/>
          <w:sz w:val="24"/>
          <w:szCs w:val="24"/>
          <w:vertAlign w:val="subscript"/>
          <w:lang w:val="fr-FR" w:bidi="ar-MA"/>
        </w:rPr>
        <w:t>2</w:t>
      </w:r>
      <w:r>
        <w:rPr>
          <w:rFonts w:asciiTheme="majorBidi" w:hAnsiTheme="majorBidi" w:cstheme="majorBidi"/>
          <w:sz w:val="24"/>
          <w:szCs w:val="24"/>
          <w:lang w:val="fr-FR" w:bidi="ar-MA"/>
        </w:rPr>
        <w:t xml:space="preserve"> et L</w:t>
      </w:r>
      <w:r w:rsidRPr="0046246A">
        <w:rPr>
          <w:rFonts w:asciiTheme="majorBidi" w:hAnsiTheme="majorBidi" w:cstheme="majorBidi"/>
          <w:sz w:val="24"/>
          <w:szCs w:val="24"/>
          <w:vertAlign w:val="subscript"/>
          <w:lang w:val="fr-FR" w:bidi="ar-MA"/>
        </w:rPr>
        <w:t>3</w:t>
      </w:r>
      <w:r>
        <w:rPr>
          <w:rFonts w:asciiTheme="majorBidi" w:hAnsiTheme="majorBidi" w:cstheme="majorBidi"/>
          <w:sz w:val="24"/>
          <w:szCs w:val="24"/>
          <w:lang w:val="fr-FR" w:bidi="ar-MA"/>
        </w:rPr>
        <w:t xml:space="preserve"> ne brillent pas et le moteur cesse aussi de fonctionner car le circuit est ouvert.</w:t>
      </w:r>
    </w:p>
    <w:p w:rsidR="007F65C4" w:rsidRPr="004E32E6" w:rsidRDefault="007F65C4" w:rsidP="0046246A">
      <w:pPr>
        <w:pStyle w:val="Paragraphedeliste"/>
        <w:spacing w:before="240" w:after="0" w:line="360" w:lineRule="auto"/>
        <w:ind w:left="435"/>
        <w:jc w:val="both"/>
        <w:rPr>
          <w:rFonts w:asciiTheme="majorBidi" w:hAnsiTheme="majorBidi" w:cstheme="majorBidi"/>
          <w:sz w:val="24"/>
          <w:szCs w:val="24"/>
        </w:rPr>
      </w:pPr>
    </w:p>
    <w:sectPr w:rsidR="007F65C4" w:rsidRPr="004E32E6" w:rsidSect="00D1383C">
      <w:footerReference w:type="default" r:id="rId11"/>
      <w:pgSz w:w="11906" w:h="16838"/>
      <w:pgMar w:top="568" w:right="566" w:bottom="284" w:left="567" w:header="419" w:footer="0" w:gutter="0"/>
      <w:pgBorders w:offsetFrom="page">
        <w:top w:val="triple" w:sz="4" w:space="13" w:color="auto"/>
        <w:left w:val="triple" w:sz="4" w:space="17" w:color="auto"/>
        <w:bottom w:val="triple" w:sz="4" w:space="13" w:color="auto"/>
        <w:right w:val="triple" w:sz="4" w:space="19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0007" w:rsidRDefault="006B0007" w:rsidP="007B3483">
      <w:pPr>
        <w:spacing w:after="0" w:line="240" w:lineRule="auto"/>
      </w:pPr>
      <w:r>
        <w:separator/>
      </w:r>
    </w:p>
  </w:endnote>
  <w:endnote w:type="continuationSeparator" w:id="0">
    <w:p w:rsidR="006B0007" w:rsidRDefault="006B0007" w:rsidP="007B34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7CAA" w:rsidRDefault="00C27CAA" w:rsidP="00FA17F1">
    <w:pPr>
      <w:pStyle w:val="Pieddepage"/>
      <w:jc w:val="both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0007" w:rsidRDefault="006B0007" w:rsidP="007B3483">
      <w:pPr>
        <w:spacing w:after="0" w:line="240" w:lineRule="auto"/>
      </w:pPr>
      <w:r>
        <w:separator/>
      </w:r>
    </w:p>
  </w:footnote>
  <w:footnote w:type="continuationSeparator" w:id="0">
    <w:p w:rsidR="006B0007" w:rsidRDefault="006B0007" w:rsidP="007B34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A6ED"/>
      </v:shape>
    </w:pict>
  </w:numPicBullet>
  <w:numPicBullet w:numPicBulletId="1">
    <w:pict>
      <v:shape id="_x0000_i1029" type="#_x0000_t75" style="width:11.25pt;height:11.25pt" o:bullet="t">
        <v:imagedata r:id="rId2" o:title="BD21421_"/>
      </v:shape>
    </w:pict>
  </w:numPicBullet>
  <w:abstractNum w:abstractNumId="0">
    <w:nsid w:val="0D15020C"/>
    <w:multiLevelType w:val="hybridMultilevel"/>
    <w:tmpl w:val="514060C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E07927"/>
    <w:multiLevelType w:val="hybridMultilevel"/>
    <w:tmpl w:val="A9525CA8"/>
    <w:lvl w:ilvl="0" w:tplc="891CA2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FD70C4"/>
    <w:multiLevelType w:val="hybridMultilevel"/>
    <w:tmpl w:val="D27C96F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D4077"/>
    <w:multiLevelType w:val="hybridMultilevel"/>
    <w:tmpl w:val="AE7AF3A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A63E93"/>
    <w:multiLevelType w:val="hybridMultilevel"/>
    <w:tmpl w:val="DA940D86"/>
    <w:lvl w:ilvl="0" w:tplc="2F5668E0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C37C66"/>
    <w:multiLevelType w:val="hybridMultilevel"/>
    <w:tmpl w:val="B860F230"/>
    <w:lvl w:ilvl="0" w:tplc="B642B3A0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923A06"/>
    <w:multiLevelType w:val="hybridMultilevel"/>
    <w:tmpl w:val="5828645A"/>
    <w:lvl w:ilvl="0" w:tplc="4E00B6D4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45A219F5"/>
    <w:multiLevelType w:val="hybridMultilevel"/>
    <w:tmpl w:val="16506024"/>
    <w:lvl w:ilvl="0" w:tplc="E3AA7D28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BC7E04"/>
    <w:multiLevelType w:val="hybridMultilevel"/>
    <w:tmpl w:val="11BA7584"/>
    <w:lvl w:ilvl="0" w:tplc="94D2BEA4">
      <w:start w:val="1"/>
      <w:numFmt w:val="upperRoman"/>
      <w:lvlText w:val="%1-"/>
      <w:lvlJc w:val="left"/>
      <w:pPr>
        <w:ind w:left="1146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485479FE"/>
    <w:multiLevelType w:val="hybridMultilevel"/>
    <w:tmpl w:val="40EC05B8"/>
    <w:lvl w:ilvl="0" w:tplc="D8F6DF18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867D69"/>
    <w:multiLevelType w:val="hybridMultilevel"/>
    <w:tmpl w:val="8BF6CB72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C33901"/>
    <w:multiLevelType w:val="hybridMultilevel"/>
    <w:tmpl w:val="1A6294A0"/>
    <w:lvl w:ilvl="0" w:tplc="040C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31F2379"/>
    <w:multiLevelType w:val="multilevel"/>
    <w:tmpl w:val="4442F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7A80E5B"/>
    <w:multiLevelType w:val="hybridMultilevel"/>
    <w:tmpl w:val="3482B05A"/>
    <w:lvl w:ilvl="0" w:tplc="305A716E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B5228E"/>
    <w:multiLevelType w:val="hybridMultilevel"/>
    <w:tmpl w:val="97F64300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4748C8"/>
    <w:multiLevelType w:val="hybridMultilevel"/>
    <w:tmpl w:val="C7187010"/>
    <w:lvl w:ilvl="0" w:tplc="5C1ABED2">
      <w:start w:val="1"/>
      <w:numFmt w:val="bullet"/>
      <w:lvlText w:val="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6">
    <w:nsid w:val="6332358B"/>
    <w:multiLevelType w:val="hybridMultilevel"/>
    <w:tmpl w:val="B142BFC8"/>
    <w:lvl w:ilvl="0" w:tplc="E61078D2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55" w:hanging="360"/>
      </w:pPr>
    </w:lvl>
    <w:lvl w:ilvl="2" w:tplc="040C001B" w:tentative="1">
      <w:start w:val="1"/>
      <w:numFmt w:val="lowerRoman"/>
      <w:lvlText w:val="%3."/>
      <w:lvlJc w:val="right"/>
      <w:pPr>
        <w:ind w:left="1875" w:hanging="180"/>
      </w:pPr>
    </w:lvl>
    <w:lvl w:ilvl="3" w:tplc="040C000F" w:tentative="1">
      <w:start w:val="1"/>
      <w:numFmt w:val="decimal"/>
      <w:lvlText w:val="%4."/>
      <w:lvlJc w:val="left"/>
      <w:pPr>
        <w:ind w:left="2595" w:hanging="360"/>
      </w:pPr>
    </w:lvl>
    <w:lvl w:ilvl="4" w:tplc="040C0019" w:tentative="1">
      <w:start w:val="1"/>
      <w:numFmt w:val="lowerLetter"/>
      <w:lvlText w:val="%5."/>
      <w:lvlJc w:val="left"/>
      <w:pPr>
        <w:ind w:left="3315" w:hanging="360"/>
      </w:pPr>
    </w:lvl>
    <w:lvl w:ilvl="5" w:tplc="040C001B" w:tentative="1">
      <w:start w:val="1"/>
      <w:numFmt w:val="lowerRoman"/>
      <w:lvlText w:val="%6."/>
      <w:lvlJc w:val="right"/>
      <w:pPr>
        <w:ind w:left="4035" w:hanging="180"/>
      </w:pPr>
    </w:lvl>
    <w:lvl w:ilvl="6" w:tplc="040C000F" w:tentative="1">
      <w:start w:val="1"/>
      <w:numFmt w:val="decimal"/>
      <w:lvlText w:val="%7."/>
      <w:lvlJc w:val="left"/>
      <w:pPr>
        <w:ind w:left="4755" w:hanging="360"/>
      </w:pPr>
    </w:lvl>
    <w:lvl w:ilvl="7" w:tplc="040C0019" w:tentative="1">
      <w:start w:val="1"/>
      <w:numFmt w:val="lowerLetter"/>
      <w:lvlText w:val="%8."/>
      <w:lvlJc w:val="left"/>
      <w:pPr>
        <w:ind w:left="5475" w:hanging="360"/>
      </w:pPr>
    </w:lvl>
    <w:lvl w:ilvl="8" w:tplc="040C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7">
    <w:nsid w:val="684029BE"/>
    <w:multiLevelType w:val="hybridMultilevel"/>
    <w:tmpl w:val="7180BBD4"/>
    <w:lvl w:ilvl="0" w:tplc="040C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B6C5E63"/>
    <w:multiLevelType w:val="hybridMultilevel"/>
    <w:tmpl w:val="6CFC7076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F7C35D3"/>
    <w:multiLevelType w:val="hybridMultilevel"/>
    <w:tmpl w:val="8E4A0E28"/>
    <w:lvl w:ilvl="0" w:tplc="5F8A90D8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5F7FE5"/>
    <w:multiLevelType w:val="hybridMultilevel"/>
    <w:tmpl w:val="9F32E186"/>
    <w:lvl w:ilvl="0" w:tplc="E3AA7D28">
      <w:start w:val="1"/>
      <w:numFmt w:val="bullet"/>
      <w:lvlText w:val=""/>
      <w:lvlPicBulletId w:val="1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742C7C83"/>
    <w:multiLevelType w:val="hybridMultilevel"/>
    <w:tmpl w:val="CEE6D47C"/>
    <w:lvl w:ilvl="0" w:tplc="E3AA7D28">
      <w:start w:val="1"/>
      <w:numFmt w:val="bullet"/>
      <w:lvlText w:val=""/>
      <w:lvlPicBulletId w:val="1"/>
      <w:lvlJc w:val="left"/>
      <w:pPr>
        <w:ind w:left="795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2">
    <w:nsid w:val="75BA27D8"/>
    <w:multiLevelType w:val="hybridMultilevel"/>
    <w:tmpl w:val="9AB0FB1E"/>
    <w:lvl w:ilvl="0" w:tplc="040C0005">
      <w:start w:val="1"/>
      <w:numFmt w:val="bullet"/>
      <w:lvlText w:val=""/>
      <w:lvlJc w:val="left"/>
      <w:pPr>
        <w:ind w:left="79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3">
    <w:nsid w:val="7A6969E5"/>
    <w:multiLevelType w:val="hybridMultilevel"/>
    <w:tmpl w:val="7D6055A8"/>
    <w:lvl w:ilvl="0" w:tplc="A2EA5752">
      <w:start w:val="1"/>
      <w:numFmt w:val="decimal"/>
      <w:lvlText w:val="(%1)"/>
      <w:lvlJc w:val="left"/>
      <w:pPr>
        <w:ind w:left="108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7FEA0C3F"/>
    <w:multiLevelType w:val="hybridMultilevel"/>
    <w:tmpl w:val="F5B47EDA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24"/>
  </w:num>
  <w:num w:numId="4">
    <w:abstractNumId w:val="11"/>
  </w:num>
  <w:num w:numId="5">
    <w:abstractNumId w:val="2"/>
  </w:num>
  <w:num w:numId="6">
    <w:abstractNumId w:val="19"/>
  </w:num>
  <w:num w:numId="7">
    <w:abstractNumId w:val="4"/>
  </w:num>
  <w:num w:numId="8">
    <w:abstractNumId w:val="1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9">
    <w:abstractNumId w:val="3"/>
  </w:num>
  <w:num w:numId="10">
    <w:abstractNumId w:val="14"/>
  </w:num>
  <w:num w:numId="11">
    <w:abstractNumId w:val="22"/>
  </w:num>
  <w:num w:numId="12">
    <w:abstractNumId w:val="13"/>
  </w:num>
  <w:num w:numId="13">
    <w:abstractNumId w:val="20"/>
  </w:num>
  <w:num w:numId="14">
    <w:abstractNumId w:val="6"/>
  </w:num>
  <w:num w:numId="15">
    <w:abstractNumId w:val="1"/>
  </w:num>
  <w:num w:numId="16">
    <w:abstractNumId w:val="23"/>
  </w:num>
  <w:num w:numId="17">
    <w:abstractNumId w:val="18"/>
  </w:num>
  <w:num w:numId="18">
    <w:abstractNumId w:val="5"/>
  </w:num>
  <w:num w:numId="19">
    <w:abstractNumId w:val="0"/>
  </w:num>
  <w:num w:numId="20">
    <w:abstractNumId w:val="7"/>
  </w:num>
  <w:num w:numId="21">
    <w:abstractNumId w:val="17"/>
  </w:num>
  <w:num w:numId="22">
    <w:abstractNumId w:val="21"/>
  </w:num>
  <w:num w:numId="23">
    <w:abstractNumId w:val="15"/>
  </w:num>
  <w:num w:numId="24">
    <w:abstractNumId w:val="16"/>
  </w:num>
  <w:num w:numId="25">
    <w:abstractNumId w:val="10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E04728"/>
    <w:rsid w:val="0000589C"/>
    <w:rsid w:val="00006B4A"/>
    <w:rsid w:val="00011130"/>
    <w:rsid w:val="00017DCC"/>
    <w:rsid w:val="0002269C"/>
    <w:rsid w:val="000230ED"/>
    <w:rsid w:val="000276F3"/>
    <w:rsid w:val="00027D58"/>
    <w:rsid w:val="00030FFF"/>
    <w:rsid w:val="0003742A"/>
    <w:rsid w:val="000451CC"/>
    <w:rsid w:val="00052851"/>
    <w:rsid w:val="00056014"/>
    <w:rsid w:val="00062943"/>
    <w:rsid w:val="000677D7"/>
    <w:rsid w:val="00072ABC"/>
    <w:rsid w:val="00081FA8"/>
    <w:rsid w:val="00090B1B"/>
    <w:rsid w:val="000951F3"/>
    <w:rsid w:val="000A38B8"/>
    <w:rsid w:val="000A4864"/>
    <w:rsid w:val="000B7C8E"/>
    <w:rsid w:val="000C3323"/>
    <w:rsid w:val="000C4137"/>
    <w:rsid w:val="000C4D38"/>
    <w:rsid w:val="000D2A54"/>
    <w:rsid w:val="000E2A24"/>
    <w:rsid w:val="000E43D7"/>
    <w:rsid w:val="000F0252"/>
    <w:rsid w:val="000F1E6D"/>
    <w:rsid w:val="000F26D6"/>
    <w:rsid w:val="000F4062"/>
    <w:rsid w:val="000F436B"/>
    <w:rsid w:val="000F54DE"/>
    <w:rsid w:val="000F5F27"/>
    <w:rsid w:val="00102A3A"/>
    <w:rsid w:val="00110006"/>
    <w:rsid w:val="00111785"/>
    <w:rsid w:val="00111CBE"/>
    <w:rsid w:val="00115180"/>
    <w:rsid w:val="00115DA9"/>
    <w:rsid w:val="0012175C"/>
    <w:rsid w:val="0012202E"/>
    <w:rsid w:val="001253C0"/>
    <w:rsid w:val="00136C89"/>
    <w:rsid w:val="0014747D"/>
    <w:rsid w:val="001531C8"/>
    <w:rsid w:val="001558FA"/>
    <w:rsid w:val="0016361F"/>
    <w:rsid w:val="00167B0E"/>
    <w:rsid w:val="00167C86"/>
    <w:rsid w:val="00167D00"/>
    <w:rsid w:val="001736B6"/>
    <w:rsid w:val="001859D8"/>
    <w:rsid w:val="0019058D"/>
    <w:rsid w:val="00193F24"/>
    <w:rsid w:val="001975F3"/>
    <w:rsid w:val="001A1DCC"/>
    <w:rsid w:val="001A3503"/>
    <w:rsid w:val="001B141F"/>
    <w:rsid w:val="001B2157"/>
    <w:rsid w:val="001B2AA5"/>
    <w:rsid w:val="001B770D"/>
    <w:rsid w:val="001C39E8"/>
    <w:rsid w:val="001C4F9A"/>
    <w:rsid w:val="001C6526"/>
    <w:rsid w:val="001D1839"/>
    <w:rsid w:val="001D19A7"/>
    <w:rsid w:val="001D6DE1"/>
    <w:rsid w:val="001E0764"/>
    <w:rsid w:val="001E6D0C"/>
    <w:rsid w:val="001E7921"/>
    <w:rsid w:val="00206923"/>
    <w:rsid w:val="00221CD7"/>
    <w:rsid w:val="00224C69"/>
    <w:rsid w:val="00225780"/>
    <w:rsid w:val="002266DB"/>
    <w:rsid w:val="0023755E"/>
    <w:rsid w:val="00244B2C"/>
    <w:rsid w:val="00245DB1"/>
    <w:rsid w:val="00251CE2"/>
    <w:rsid w:val="00251DA8"/>
    <w:rsid w:val="00255F8E"/>
    <w:rsid w:val="00260FC6"/>
    <w:rsid w:val="0026597A"/>
    <w:rsid w:val="0027129F"/>
    <w:rsid w:val="002761CF"/>
    <w:rsid w:val="00276E4E"/>
    <w:rsid w:val="002809F7"/>
    <w:rsid w:val="00281F41"/>
    <w:rsid w:val="002856A1"/>
    <w:rsid w:val="00287DD1"/>
    <w:rsid w:val="00296E11"/>
    <w:rsid w:val="002A30B8"/>
    <w:rsid w:val="002C2DC7"/>
    <w:rsid w:val="002C4740"/>
    <w:rsid w:val="002C693C"/>
    <w:rsid w:val="002C7124"/>
    <w:rsid w:val="002C78EA"/>
    <w:rsid w:val="002C7DA4"/>
    <w:rsid w:val="002D4A1E"/>
    <w:rsid w:val="002D535B"/>
    <w:rsid w:val="002D5BEA"/>
    <w:rsid w:val="002D6D87"/>
    <w:rsid w:val="002D7798"/>
    <w:rsid w:val="002D7FB7"/>
    <w:rsid w:val="002E0F7E"/>
    <w:rsid w:val="002E5108"/>
    <w:rsid w:val="002E554A"/>
    <w:rsid w:val="0030125B"/>
    <w:rsid w:val="00307FF8"/>
    <w:rsid w:val="003165CE"/>
    <w:rsid w:val="003177A6"/>
    <w:rsid w:val="00322E9E"/>
    <w:rsid w:val="00324C61"/>
    <w:rsid w:val="00330BA9"/>
    <w:rsid w:val="0034350F"/>
    <w:rsid w:val="00351EEA"/>
    <w:rsid w:val="00357F8D"/>
    <w:rsid w:val="003604AB"/>
    <w:rsid w:val="00361957"/>
    <w:rsid w:val="003665DF"/>
    <w:rsid w:val="00370F35"/>
    <w:rsid w:val="00372129"/>
    <w:rsid w:val="00372D3F"/>
    <w:rsid w:val="00382670"/>
    <w:rsid w:val="0038642D"/>
    <w:rsid w:val="00390318"/>
    <w:rsid w:val="0039312A"/>
    <w:rsid w:val="003945C9"/>
    <w:rsid w:val="00394F12"/>
    <w:rsid w:val="00396139"/>
    <w:rsid w:val="003A0C40"/>
    <w:rsid w:val="003A17C0"/>
    <w:rsid w:val="003A65C0"/>
    <w:rsid w:val="003A7863"/>
    <w:rsid w:val="003A7BE9"/>
    <w:rsid w:val="003B14FB"/>
    <w:rsid w:val="003B1D92"/>
    <w:rsid w:val="003B205C"/>
    <w:rsid w:val="003B2F96"/>
    <w:rsid w:val="003B6D9F"/>
    <w:rsid w:val="003C1F6F"/>
    <w:rsid w:val="003C6F8F"/>
    <w:rsid w:val="003D38C5"/>
    <w:rsid w:val="003E743C"/>
    <w:rsid w:val="003F4B90"/>
    <w:rsid w:val="00400B0D"/>
    <w:rsid w:val="004031EA"/>
    <w:rsid w:val="00414E4A"/>
    <w:rsid w:val="00421055"/>
    <w:rsid w:val="00424C61"/>
    <w:rsid w:val="00433E23"/>
    <w:rsid w:val="00444C23"/>
    <w:rsid w:val="00446019"/>
    <w:rsid w:val="004473D0"/>
    <w:rsid w:val="00450FCC"/>
    <w:rsid w:val="004516A4"/>
    <w:rsid w:val="004553F4"/>
    <w:rsid w:val="00455A17"/>
    <w:rsid w:val="004603AE"/>
    <w:rsid w:val="00462194"/>
    <w:rsid w:val="0046246A"/>
    <w:rsid w:val="00474141"/>
    <w:rsid w:val="00475D08"/>
    <w:rsid w:val="004801C3"/>
    <w:rsid w:val="004804D8"/>
    <w:rsid w:val="00480BD8"/>
    <w:rsid w:val="00483387"/>
    <w:rsid w:val="004842E1"/>
    <w:rsid w:val="00486A3B"/>
    <w:rsid w:val="0049062D"/>
    <w:rsid w:val="004916B4"/>
    <w:rsid w:val="004918A4"/>
    <w:rsid w:val="00496173"/>
    <w:rsid w:val="004972AB"/>
    <w:rsid w:val="004972DC"/>
    <w:rsid w:val="004A2C6A"/>
    <w:rsid w:val="004A71E3"/>
    <w:rsid w:val="004B7990"/>
    <w:rsid w:val="004B79B7"/>
    <w:rsid w:val="004D5FCE"/>
    <w:rsid w:val="004D6936"/>
    <w:rsid w:val="004E173C"/>
    <w:rsid w:val="004E182D"/>
    <w:rsid w:val="004E32E6"/>
    <w:rsid w:val="004E7184"/>
    <w:rsid w:val="004F351D"/>
    <w:rsid w:val="00504093"/>
    <w:rsid w:val="005109FB"/>
    <w:rsid w:val="00514F21"/>
    <w:rsid w:val="005151C7"/>
    <w:rsid w:val="005339BD"/>
    <w:rsid w:val="00533FA0"/>
    <w:rsid w:val="005348E0"/>
    <w:rsid w:val="00542658"/>
    <w:rsid w:val="005436FA"/>
    <w:rsid w:val="00544A7C"/>
    <w:rsid w:val="005524D6"/>
    <w:rsid w:val="005532EE"/>
    <w:rsid w:val="00553304"/>
    <w:rsid w:val="0055534E"/>
    <w:rsid w:val="005563FF"/>
    <w:rsid w:val="00584F52"/>
    <w:rsid w:val="00587502"/>
    <w:rsid w:val="00593113"/>
    <w:rsid w:val="005A68C0"/>
    <w:rsid w:val="005A6950"/>
    <w:rsid w:val="005A6C6D"/>
    <w:rsid w:val="005A7930"/>
    <w:rsid w:val="005B0BD2"/>
    <w:rsid w:val="005C2482"/>
    <w:rsid w:val="005C72F1"/>
    <w:rsid w:val="005D1618"/>
    <w:rsid w:val="005D234C"/>
    <w:rsid w:val="005D6879"/>
    <w:rsid w:val="005E3873"/>
    <w:rsid w:val="005F273D"/>
    <w:rsid w:val="005F6134"/>
    <w:rsid w:val="00602455"/>
    <w:rsid w:val="00605AAB"/>
    <w:rsid w:val="00606865"/>
    <w:rsid w:val="00610B97"/>
    <w:rsid w:val="006226DB"/>
    <w:rsid w:val="006233E8"/>
    <w:rsid w:val="00631C7D"/>
    <w:rsid w:val="00640564"/>
    <w:rsid w:val="00642A34"/>
    <w:rsid w:val="006453FB"/>
    <w:rsid w:val="006458E6"/>
    <w:rsid w:val="006547D4"/>
    <w:rsid w:val="00655832"/>
    <w:rsid w:val="00662377"/>
    <w:rsid w:val="0066392D"/>
    <w:rsid w:val="00680364"/>
    <w:rsid w:val="00680BF1"/>
    <w:rsid w:val="00684AA3"/>
    <w:rsid w:val="00684ECF"/>
    <w:rsid w:val="00692C93"/>
    <w:rsid w:val="006965EF"/>
    <w:rsid w:val="0069729B"/>
    <w:rsid w:val="006A139D"/>
    <w:rsid w:val="006A5622"/>
    <w:rsid w:val="006B0007"/>
    <w:rsid w:val="006B1D18"/>
    <w:rsid w:val="006B34D8"/>
    <w:rsid w:val="006B35BF"/>
    <w:rsid w:val="006B4D12"/>
    <w:rsid w:val="006B53AD"/>
    <w:rsid w:val="006B669C"/>
    <w:rsid w:val="006C413D"/>
    <w:rsid w:val="006D6F48"/>
    <w:rsid w:val="006E5C59"/>
    <w:rsid w:val="006F0AA9"/>
    <w:rsid w:val="006F3485"/>
    <w:rsid w:val="006F4677"/>
    <w:rsid w:val="00706C14"/>
    <w:rsid w:val="00715983"/>
    <w:rsid w:val="00722F25"/>
    <w:rsid w:val="00726745"/>
    <w:rsid w:val="0073038E"/>
    <w:rsid w:val="007367B2"/>
    <w:rsid w:val="007407A8"/>
    <w:rsid w:val="0075355E"/>
    <w:rsid w:val="00754661"/>
    <w:rsid w:val="007547B9"/>
    <w:rsid w:val="00757D7D"/>
    <w:rsid w:val="00760E0F"/>
    <w:rsid w:val="00765C6A"/>
    <w:rsid w:val="00767B64"/>
    <w:rsid w:val="007771A0"/>
    <w:rsid w:val="00781EB7"/>
    <w:rsid w:val="007829F0"/>
    <w:rsid w:val="00784A0A"/>
    <w:rsid w:val="007913FD"/>
    <w:rsid w:val="00797103"/>
    <w:rsid w:val="007A7A8F"/>
    <w:rsid w:val="007B3483"/>
    <w:rsid w:val="007B4293"/>
    <w:rsid w:val="007B6984"/>
    <w:rsid w:val="007D66CC"/>
    <w:rsid w:val="007E0ACA"/>
    <w:rsid w:val="007F59D6"/>
    <w:rsid w:val="007F65C4"/>
    <w:rsid w:val="00800451"/>
    <w:rsid w:val="00804B4F"/>
    <w:rsid w:val="00814EA5"/>
    <w:rsid w:val="00817433"/>
    <w:rsid w:val="008225D3"/>
    <w:rsid w:val="0082456F"/>
    <w:rsid w:val="00826440"/>
    <w:rsid w:val="008336A2"/>
    <w:rsid w:val="00833F5A"/>
    <w:rsid w:val="00834146"/>
    <w:rsid w:val="008417EB"/>
    <w:rsid w:val="008448F6"/>
    <w:rsid w:val="008453C2"/>
    <w:rsid w:val="008462E0"/>
    <w:rsid w:val="00852879"/>
    <w:rsid w:val="00853D75"/>
    <w:rsid w:val="00855E5E"/>
    <w:rsid w:val="00856254"/>
    <w:rsid w:val="00856CAC"/>
    <w:rsid w:val="0085753A"/>
    <w:rsid w:val="00867187"/>
    <w:rsid w:val="0087382F"/>
    <w:rsid w:val="008742E2"/>
    <w:rsid w:val="008768FF"/>
    <w:rsid w:val="008855C9"/>
    <w:rsid w:val="00895668"/>
    <w:rsid w:val="008B0F7F"/>
    <w:rsid w:val="008B48AC"/>
    <w:rsid w:val="008B611E"/>
    <w:rsid w:val="008B6DD0"/>
    <w:rsid w:val="008D1766"/>
    <w:rsid w:val="008E41EA"/>
    <w:rsid w:val="008F0D63"/>
    <w:rsid w:val="008F6BAF"/>
    <w:rsid w:val="009024DD"/>
    <w:rsid w:val="00920735"/>
    <w:rsid w:val="0092336D"/>
    <w:rsid w:val="009345AF"/>
    <w:rsid w:val="009349EF"/>
    <w:rsid w:val="00943191"/>
    <w:rsid w:val="009433F3"/>
    <w:rsid w:val="00944444"/>
    <w:rsid w:val="00944D38"/>
    <w:rsid w:val="0094684D"/>
    <w:rsid w:val="0095028E"/>
    <w:rsid w:val="00952A2E"/>
    <w:rsid w:val="0096125D"/>
    <w:rsid w:val="009617DA"/>
    <w:rsid w:val="00967EF1"/>
    <w:rsid w:val="00973504"/>
    <w:rsid w:val="00973ECA"/>
    <w:rsid w:val="00975264"/>
    <w:rsid w:val="00975AD9"/>
    <w:rsid w:val="00981391"/>
    <w:rsid w:val="00983F2D"/>
    <w:rsid w:val="009863B7"/>
    <w:rsid w:val="009872B0"/>
    <w:rsid w:val="00994696"/>
    <w:rsid w:val="009A1F20"/>
    <w:rsid w:val="009B275C"/>
    <w:rsid w:val="009C0FA5"/>
    <w:rsid w:val="009C1B94"/>
    <w:rsid w:val="009C4CAC"/>
    <w:rsid w:val="009C5EF7"/>
    <w:rsid w:val="009C78C3"/>
    <w:rsid w:val="009D3A7B"/>
    <w:rsid w:val="009E58BB"/>
    <w:rsid w:val="009F13AD"/>
    <w:rsid w:val="009F3C23"/>
    <w:rsid w:val="009F4CC9"/>
    <w:rsid w:val="009F5A27"/>
    <w:rsid w:val="009F5E67"/>
    <w:rsid w:val="00A01401"/>
    <w:rsid w:val="00A01B56"/>
    <w:rsid w:val="00A02DAE"/>
    <w:rsid w:val="00A047F3"/>
    <w:rsid w:val="00A06EDB"/>
    <w:rsid w:val="00A0724C"/>
    <w:rsid w:val="00A15A58"/>
    <w:rsid w:val="00A1777E"/>
    <w:rsid w:val="00A21490"/>
    <w:rsid w:val="00A24590"/>
    <w:rsid w:val="00A27968"/>
    <w:rsid w:val="00A31625"/>
    <w:rsid w:val="00A31FCA"/>
    <w:rsid w:val="00A32CAA"/>
    <w:rsid w:val="00A340CB"/>
    <w:rsid w:val="00A371EF"/>
    <w:rsid w:val="00A50761"/>
    <w:rsid w:val="00A50D4C"/>
    <w:rsid w:val="00A50FCD"/>
    <w:rsid w:val="00A609AD"/>
    <w:rsid w:val="00A63673"/>
    <w:rsid w:val="00A707D6"/>
    <w:rsid w:val="00A7121A"/>
    <w:rsid w:val="00A773BA"/>
    <w:rsid w:val="00A77FCB"/>
    <w:rsid w:val="00A873A4"/>
    <w:rsid w:val="00A94702"/>
    <w:rsid w:val="00A95069"/>
    <w:rsid w:val="00AA0DC3"/>
    <w:rsid w:val="00AA349A"/>
    <w:rsid w:val="00AB0D43"/>
    <w:rsid w:val="00AB2E9A"/>
    <w:rsid w:val="00AC4C76"/>
    <w:rsid w:val="00AC773E"/>
    <w:rsid w:val="00AD2552"/>
    <w:rsid w:val="00AD77B5"/>
    <w:rsid w:val="00AE21C9"/>
    <w:rsid w:val="00AE5742"/>
    <w:rsid w:val="00AF29D5"/>
    <w:rsid w:val="00AF2B33"/>
    <w:rsid w:val="00AF4252"/>
    <w:rsid w:val="00AF42C8"/>
    <w:rsid w:val="00AF55A0"/>
    <w:rsid w:val="00AF5DA8"/>
    <w:rsid w:val="00AF66E5"/>
    <w:rsid w:val="00B0007A"/>
    <w:rsid w:val="00B01E6F"/>
    <w:rsid w:val="00B115F9"/>
    <w:rsid w:val="00B126E2"/>
    <w:rsid w:val="00B17604"/>
    <w:rsid w:val="00B179B1"/>
    <w:rsid w:val="00B218E5"/>
    <w:rsid w:val="00B248BC"/>
    <w:rsid w:val="00B277CB"/>
    <w:rsid w:val="00B30386"/>
    <w:rsid w:val="00B32A84"/>
    <w:rsid w:val="00B345E2"/>
    <w:rsid w:val="00B37B09"/>
    <w:rsid w:val="00B4749A"/>
    <w:rsid w:val="00B4754F"/>
    <w:rsid w:val="00B47E86"/>
    <w:rsid w:val="00B50958"/>
    <w:rsid w:val="00B62492"/>
    <w:rsid w:val="00B66246"/>
    <w:rsid w:val="00B6736D"/>
    <w:rsid w:val="00B712EE"/>
    <w:rsid w:val="00B74A2C"/>
    <w:rsid w:val="00B76BCB"/>
    <w:rsid w:val="00B84148"/>
    <w:rsid w:val="00B86340"/>
    <w:rsid w:val="00B90259"/>
    <w:rsid w:val="00B94700"/>
    <w:rsid w:val="00B947D7"/>
    <w:rsid w:val="00B95B77"/>
    <w:rsid w:val="00BA7480"/>
    <w:rsid w:val="00BA7A1C"/>
    <w:rsid w:val="00BB01BF"/>
    <w:rsid w:val="00BB399F"/>
    <w:rsid w:val="00BB7CFF"/>
    <w:rsid w:val="00BC0C64"/>
    <w:rsid w:val="00BC2ED2"/>
    <w:rsid w:val="00BC46CE"/>
    <w:rsid w:val="00BC5C30"/>
    <w:rsid w:val="00BD7CE9"/>
    <w:rsid w:val="00BE08A8"/>
    <w:rsid w:val="00BE6DA4"/>
    <w:rsid w:val="00BF460A"/>
    <w:rsid w:val="00BF5A3F"/>
    <w:rsid w:val="00C00EFE"/>
    <w:rsid w:val="00C21775"/>
    <w:rsid w:val="00C277B3"/>
    <w:rsid w:val="00C27CAA"/>
    <w:rsid w:val="00C34396"/>
    <w:rsid w:val="00C44B00"/>
    <w:rsid w:val="00C53B3E"/>
    <w:rsid w:val="00C57046"/>
    <w:rsid w:val="00C570B4"/>
    <w:rsid w:val="00C57E86"/>
    <w:rsid w:val="00C7067D"/>
    <w:rsid w:val="00C72C58"/>
    <w:rsid w:val="00C73B09"/>
    <w:rsid w:val="00C75730"/>
    <w:rsid w:val="00C82556"/>
    <w:rsid w:val="00C83501"/>
    <w:rsid w:val="00C9286F"/>
    <w:rsid w:val="00CB5958"/>
    <w:rsid w:val="00CC0A3A"/>
    <w:rsid w:val="00CC272B"/>
    <w:rsid w:val="00CD118C"/>
    <w:rsid w:val="00CD2900"/>
    <w:rsid w:val="00CD3A86"/>
    <w:rsid w:val="00CD6E74"/>
    <w:rsid w:val="00CF4950"/>
    <w:rsid w:val="00D03A32"/>
    <w:rsid w:val="00D03A39"/>
    <w:rsid w:val="00D05FB0"/>
    <w:rsid w:val="00D1383C"/>
    <w:rsid w:val="00D16996"/>
    <w:rsid w:val="00D2203C"/>
    <w:rsid w:val="00D26189"/>
    <w:rsid w:val="00D300C3"/>
    <w:rsid w:val="00D30326"/>
    <w:rsid w:val="00D34274"/>
    <w:rsid w:val="00D35640"/>
    <w:rsid w:val="00D40BC7"/>
    <w:rsid w:val="00D43E08"/>
    <w:rsid w:val="00D4686A"/>
    <w:rsid w:val="00D47570"/>
    <w:rsid w:val="00D50653"/>
    <w:rsid w:val="00D7189D"/>
    <w:rsid w:val="00D7228E"/>
    <w:rsid w:val="00D7336E"/>
    <w:rsid w:val="00D744D2"/>
    <w:rsid w:val="00D82093"/>
    <w:rsid w:val="00D82B21"/>
    <w:rsid w:val="00D83F84"/>
    <w:rsid w:val="00D86ABF"/>
    <w:rsid w:val="00D93E83"/>
    <w:rsid w:val="00D97B4A"/>
    <w:rsid w:val="00DA6A7D"/>
    <w:rsid w:val="00DA7AB4"/>
    <w:rsid w:val="00DB37E2"/>
    <w:rsid w:val="00DB635D"/>
    <w:rsid w:val="00DB6A20"/>
    <w:rsid w:val="00DB6B64"/>
    <w:rsid w:val="00DB7D40"/>
    <w:rsid w:val="00DC0A6B"/>
    <w:rsid w:val="00DE5F08"/>
    <w:rsid w:val="00DE73D1"/>
    <w:rsid w:val="00DF1476"/>
    <w:rsid w:val="00DF3622"/>
    <w:rsid w:val="00E01EFC"/>
    <w:rsid w:val="00E02CEE"/>
    <w:rsid w:val="00E04728"/>
    <w:rsid w:val="00E1021F"/>
    <w:rsid w:val="00E14CC9"/>
    <w:rsid w:val="00E16420"/>
    <w:rsid w:val="00E2163C"/>
    <w:rsid w:val="00E254C3"/>
    <w:rsid w:val="00E30C77"/>
    <w:rsid w:val="00E31CB9"/>
    <w:rsid w:val="00E31F71"/>
    <w:rsid w:val="00E345D2"/>
    <w:rsid w:val="00E352D0"/>
    <w:rsid w:val="00E367C0"/>
    <w:rsid w:val="00E37DA2"/>
    <w:rsid w:val="00E417AD"/>
    <w:rsid w:val="00E41EA3"/>
    <w:rsid w:val="00E42E30"/>
    <w:rsid w:val="00E44375"/>
    <w:rsid w:val="00E461B3"/>
    <w:rsid w:val="00E546BB"/>
    <w:rsid w:val="00E554E2"/>
    <w:rsid w:val="00E618A0"/>
    <w:rsid w:val="00E61DE7"/>
    <w:rsid w:val="00E710B3"/>
    <w:rsid w:val="00E713B8"/>
    <w:rsid w:val="00E83EDA"/>
    <w:rsid w:val="00E93258"/>
    <w:rsid w:val="00E9473A"/>
    <w:rsid w:val="00E97DB3"/>
    <w:rsid w:val="00EA1587"/>
    <w:rsid w:val="00EA2343"/>
    <w:rsid w:val="00EA6309"/>
    <w:rsid w:val="00EB0A68"/>
    <w:rsid w:val="00EC2623"/>
    <w:rsid w:val="00ED147A"/>
    <w:rsid w:val="00ED34C1"/>
    <w:rsid w:val="00ED6596"/>
    <w:rsid w:val="00EE1ECD"/>
    <w:rsid w:val="00EE2793"/>
    <w:rsid w:val="00EE65D0"/>
    <w:rsid w:val="00EE78CD"/>
    <w:rsid w:val="00EF25FF"/>
    <w:rsid w:val="00EF2E68"/>
    <w:rsid w:val="00F009B7"/>
    <w:rsid w:val="00F118CC"/>
    <w:rsid w:val="00F12BCC"/>
    <w:rsid w:val="00F1538F"/>
    <w:rsid w:val="00F17854"/>
    <w:rsid w:val="00F178E3"/>
    <w:rsid w:val="00F3226A"/>
    <w:rsid w:val="00F351BB"/>
    <w:rsid w:val="00F36555"/>
    <w:rsid w:val="00F40421"/>
    <w:rsid w:val="00F432B8"/>
    <w:rsid w:val="00F44293"/>
    <w:rsid w:val="00F4736D"/>
    <w:rsid w:val="00F5415A"/>
    <w:rsid w:val="00F562DF"/>
    <w:rsid w:val="00F603C7"/>
    <w:rsid w:val="00F607EB"/>
    <w:rsid w:val="00F62944"/>
    <w:rsid w:val="00F761A8"/>
    <w:rsid w:val="00F767DB"/>
    <w:rsid w:val="00F76EBB"/>
    <w:rsid w:val="00F7748E"/>
    <w:rsid w:val="00F77A00"/>
    <w:rsid w:val="00F86F7B"/>
    <w:rsid w:val="00F916DD"/>
    <w:rsid w:val="00F9269F"/>
    <w:rsid w:val="00F926A3"/>
    <w:rsid w:val="00F968C9"/>
    <w:rsid w:val="00F96FA1"/>
    <w:rsid w:val="00FA17F1"/>
    <w:rsid w:val="00FA39D0"/>
    <w:rsid w:val="00FA54D1"/>
    <w:rsid w:val="00FB044F"/>
    <w:rsid w:val="00FB58FF"/>
    <w:rsid w:val="00FB5F5C"/>
    <w:rsid w:val="00FB7625"/>
    <w:rsid w:val="00FC1D4B"/>
    <w:rsid w:val="00FC4EE4"/>
    <w:rsid w:val="00FC5FDD"/>
    <w:rsid w:val="00FD17E3"/>
    <w:rsid w:val="00FD5F7B"/>
    <w:rsid w:val="00FF0E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5958"/>
    <w:rPr>
      <w:lang w:val="fr-MA"/>
    </w:rPr>
  </w:style>
  <w:style w:type="paragraph" w:styleId="Titre1">
    <w:name w:val="heading 1"/>
    <w:basedOn w:val="Normal"/>
    <w:link w:val="Titre1Car"/>
    <w:qFormat/>
    <w:rsid w:val="002C7124"/>
    <w:pPr>
      <w:spacing w:before="100" w:beforeAutospacing="1" w:after="100" w:afterAutospacing="1" w:line="240" w:lineRule="auto"/>
      <w:jc w:val="left"/>
      <w:outlineLvl w:val="0"/>
    </w:pPr>
    <w:rPr>
      <w:rFonts w:ascii="Arial" w:eastAsia="Times New Roman" w:hAnsi="Arial" w:cs="Arial"/>
      <w:b/>
      <w:bCs/>
      <w:color w:val="006699"/>
      <w:kern w:val="36"/>
      <w:sz w:val="34"/>
      <w:szCs w:val="34"/>
      <w:lang w:val="nl-NL" w:eastAsia="nl-N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04728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047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04728"/>
    <w:rPr>
      <w:rFonts w:ascii="Tahoma" w:hAnsi="Tahoma" w:cs="Tahoma"/>
      <w:sz w:val="16"/>
      <w:szCs w:val="16"/>
    </w:rPr>
  </w:style>
  <w:style w:type="paragraph" w:styleId="Sansinterligne">
    <w:name w:val="No Spacing"/>
    <w:link w:val="SansinterligneCar"/>
    <w:uiPriority w:val="1"/>
    <w:qFormat/>
    <w:rsid w:val="00DB37E2"/>
    <w:pPr>
      <w:spacing w:after="0" w:line="240" w:lineRule="auto"/>
      <w:jc w:val="left"/>
    </w:pPr>
    <w:rPr>
      <w:rFonts w:eastAsiaTheme="minorEastAsia"/>
    </w:rPr>
  </w:style>
  <w:style w:type="character" w:customStyle="1" w:styleId="SansinterligneCar">
    <w:name w:val="Sans interligne Car"/>
    <w:basedOn w:val="Policepardfaut"/>
    <w:link w:val="Sansinterligne"/>
    <w:uiPriority w:val="1"/>
    <w:rsid w:val="00DB37E2"/>
    <w:rPr>
      <w:rFonts w:eastAsiaTheme="minorEastAsia"/>
    </w:rPr>
  </w:style>
  <w:style w:type="character" w:styleId="Lienhypertexte">
    <w:name w:val="Hyperlink"/>
    <w:basedOn w:val="Policepardfaut"/>
    <w:uiPriority w:val="99"/>
    <w:unhideWhenUsed/>
    <w:rsid w:val="00E41EA3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6A5622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7B34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B3483"/>
  </w:style>
  <w:style w:type="paragraph" w:styleId="Pieddepage">
    <w:name w:val="footer"/>
    <w:basedOn w:val="Normal"/>
    <w:link w:val="PieddepageCar"/>
    <w:uiPriority w:val="99"/>
    <w:unhideWhenUsed/>
    <w:rsid w:val="007B34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B3483"/>
  </w:style>
  <w:style w:type="paragraph" w:customStyle="1" w:styleId="Titre11">
    <w:name w:val="Titre 11"/>
    <w:basedOn w:val="Normal"/>
    <w:uiPriority w:val="1"/>
    <w:qFormat/>
    <w:rsid w:val="00ED6596"/>
    <w:pPr>
      <w:widowControl w:val="0"/>
      <w:autoSpaceDE w:val="0"/>
      <w:autoSpaceDN w:val="0"/>
      <w:spacing w:before="37" w:after="0" w:line="240" w:lineRule="auto"/>
      <w:ind w:left="824" w:hanging="348"/>
      <w:jc w:val="left"/>
      <w:outlineLvl w:val="1"/>
    </w:pPr>
    <w:rPr>
      <w:rFonts w:ascii="Calibri" w:eastAsia="Calibri" w:hAnsi="Calibri" w:cs="Calibri"/>
      <w:b/>
      <w:bCs/>
      <w:sz w:val="24"/>
      <w:szCs w:val="24"/>
      <w:lang w:eastAsia="fr-FR" w:bidi="fr-FR"/>
    </w:rPr>
  </w:style>
  <w:style w:type="table" w:styleId="Grilledutableau">
    <w:name w:val="Table Grid"/>
    <w:basedOn w:val="TableauNormal"/>
    <w:uiPriority w:val="39"/>
    <w:rsid w:val="006F3485"/>
    <w:pPr>
      <w:spacing w:after="0" w:line="240" w:lineRule="auto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ev">
    <w:name w:val="Strong"/>
    <w:basedOn w:val="Policepardfaut"/>
    <w:uiPriority w:val="22"/>
    <w:qFormat/>
    <w:rsid w:val="00A773BA"/>
    <w:rPr>
      <w:b/>
      <w:bCs/>
    </w:rPr>
  </w:style>
  <w:style w:type="character" w:customStyle="1" w:styleId="Titre1Car">
    <w:name w:val="Titre 1 Car"/>
    <w:basedOn w:val="Policepardfaut"/>
    <w:link w:val="Titre1"/>
    <w:rsid w:val="002C7124"/>
    <w:rPr>
      <w:rFonts w:ascii="Arial" w:eastAsia="Times New Roman" w:hAnsi="Arial" w:cs="Arial"/>
      <w:b/>
      <w:bCs/>
      <w:color w:val="006699"/>
      <w:kern w:val="36"/>
      <w:sz w:val="34"/>
      <w:szCs w:val="34"/>
      <w:lang w:val="nl-NL" w:eastAsia="nl-NL"/>
    </w:rPr>
  </w:style>
  <w:style w:type="paragraph" w:styleId="NormalWeb">
    <w:name w:val="Normal (Web)"/>
    <w:basedOn w:val="Normal"/>
    <w:uiPriority w:val="99"/>
    <w:rsid w:val="002C7124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val="nl-NL" w:eastAsia="nl-NL"/>
    </w:rPr>
  </w:style>
  <w:style w:type="character" w:customStyle="1" w:styleId="snt-fichesub-title">
    <w:name w:val="snt-fiche__sub-title"/>
    <w:basedOn w:val="Policepardfaut"/>
    <w:rsid w:val="009E58B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805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9B4E7A-69A3-416C-8BC1-F88E217BD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463</Words>
  <Characters>2547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physique</dc:creator>
  <cp:lastModifiedBy>hp</cp:lastModifiedBy>
  <cp:revision>2</cp:revision>
  <cp:lastPrinted>2018-04-25T15:49:00Z</cp:lastPrinted>
  <dcterms:created xsi:type="dcterms:W3CDTF">2020-03-20T16:58:00Z</dcterms:created>
  <dcterms:modified xsi:type="dcterms:W3CDTF">2020-03-20T16:58:00Z</dcterms:modified>
</cp:coreProperties>
</file>